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5D6B" w14:textId="77777777" w:rsidR="001D0717" w:rsidRPr="00ED43C5" w:rsidRDefault="001A713D" w:rsidP="00174B15">
      <w:pPr>
        <w:pStyle w:val="Heading1"/>
        <w:numPr>
          <w:ilvl w:val="0"/>
          <w:numId w:val="0"/>
        </w:numPr>
        <w:ind w:left="709" w:hanging="709"/>
        <w:jc w:val="center"/>
        <w:rPr>
          <w:sz w:val="24"/>
          <w:szCs w:val="24"/>
        </w:rPr>
      </w:pPr>
      <w:bookmarkStart w:id="0" w:name="_GoBack"/>
      <w:bookmarkEnd w:id="0"/>
      <w:r w:rsidRPr="00ED43C5">
        <w:rPr>
          <w:sz w:val="24"/>
          <w:szCs w:val="24"/>
        </w:rPr>
        <w:t>Vejledning om procesafdækning</w:t>
      </w:r>
    </w:p>
    <w:p w14:paraId="18639DDA" w14:textId="77777777" w:rsidR="001A713D" w:rsidRDefault="001A713D" w:rsidP="00652A5D">
      <w:pPr>
        <w:jc w:val="center"/>
        <w:rPr>
          <w:b/>
        </w:rPr>
      </w:pPr>
    </w:p>
    <w:p w14:paraId="40AB6EB7" w14:textId="77777777" w:rsidR="00FD287C" w:rsidRDefault="001A713D" w:rsidP="00FD287C">
      <w:pPr>
        <w:rPr>
          <w:color w:val="000000"/>
          <w:szCs w:val="20"/>
        </w:rPr>
      </w:pPr>
      <w:r>
        <w:rPr>
          <w:color w:val="000000"/>
          <w:szCs w:val="20"/>
        </w:rPr>
        <w:t xml:space="preserve">Som led i forberedelsen af </w:t>
      </w:r>
      <w:r w:rsidRPr="00C56543">
        <w:rPr>
          <w:color w:val="000000"/>
          <w:szCs w:val="20"/>
        </w:rPr>
        <w:t>datastrømsanalyse</w:t>
      </w:r>
      <w:r>
        <w:rPr>
          <w:color w:val="000000"/>
          <w:szCs w:val="20"/>
        </w:rPr>
        <w:t xml:space="preserve">n </w:t>
      </w:r>
      <w:r w:rsidR="009C47F4">
        <w:rPr>
          <w:color w:val="000000"/>
          <w:szCs w:val="20"/>
        </w:rPr>
        <w:t>skal I afdække</w:t>
      </w:r>
      <w:r w:rsidR="00B37CBD">
        <w:rPr>
          <w:color w:val="000000"/>
          <w:szCs w:val="20"/>
        </w:rPr>
        <w:t xml:space="preserve"> </w:t>
      </w:r>
      <w:r w:rsidR="008D2D1C">
        <w:rPr>
          <w:color w:val="000000"/>
          <w:szCs w:val="20"/>
        </w:rPr>
        <w:t xml:space="preserve">de </w:t>
      </w:r>
      <w:r w:rsidR="00E8737E">
        <w:rPr>
          <w:color w:val="000000"/>
          <w:szCs w:val="20"/>
        </w:rPr>
        <w:t>processer</w:t>
      </w:r>
      <w:r w:rsidR="008D2D1C">
        <w:rPr>
          <w:color w:val="000000"/>
          <w:szCs w:val="20"/>
        </w:rPr>
        <w:t xml:space="preserve"> i virksomheden, som indebærer behandling af personoplysninger</w:t>
      </w:r>
      <w:r>
        <w:rPr>
          <w:color w:val="000000"/>
          <w:szCs w:val="20"/>
        </w:rPr>
        <w:t xml:space="preserve">. </w:t>
      </w:r>
      <w:r w:rsidR="00E8737E">
        <w:rPr>
          <w:color w:val="000000"/>
          <w:szCs w:val="20"/>
        </w:rPr>
        <w:t xml:space="preserve">Formålet med </w:t>
      </w:r>
      <w:r w:rsidR="00CE6952">
        <w:rPr>
          <w:color w:val="000000"/>
          <w:szCs w:val="20"/>
        </w:rPr>
        <w:t>øvelse</w:t>
      </w:r>
      <w:r w:rsidR="008D2D1C">
        <w:rPr>
          <w:color w:val="000000"/>
          <w:szCs w:val="20"/>
        </w:rPr>
        <w:t>n</w:t>
      </w:r>
      <w:r w:rsidR="00CE6952">
        <w:rPr>
          <w:color w:val="000000"/>
          <w:szCs w:val="20"/>
        </w:rPr>
        <w:t xml:space="preserve"> </w:t>
      </w:r>
      <w:r w:rsidR="007310BB">
        <w:rPr>
          <w:color w:val="000000"/>
          <w:szCs w:val="20"/>
        </w:rPr>
        <w:t xml:space="preserve">er </w:t>
      </w:r>
      <w:r w:rsidR="00B71CF9" w:rsidRPr="00FD287C">
        <w:rPr>
          <w:color w:val="000000"/>
          <w:szCs w:val="20"/>
        </w:rPr>
        <w:t xml:space="preserve">at </w:t>
      </w:r>
      <w:r w:rsidR="008D2D1C">
        <w:rPr>
          <w:color w:val="000000"/>
          <w:szCs w:val="20"/>
        </w:rPr>
        <w:t>sikre, at alle processer bliver afdækket i datastrømsanalysen</w:t>
      </w:r>
      <w:r w:rsidR="00B71CF9" w:rsidRPr="00FD287C">
        <w:rPr>
          <w:color w:val="000000"/>
          <w:szCs w:val="20"/>
        </w:rPr>
        <w:t>.</w:t>
      </w:r>
    </w:p>
    <w:p w14:paraId="0BC33701" w14:textId="77777777" w:rsidR="00FD287C" w:rsidRDefault="00FD287C" w:rsidP="00FD287C">
      <w:pPr>
        <w:rPr>
          <w:color w:val="000000"/>
          <w:szCs w:val="20"/>
        </w:rPr>
      </w:pPr>
    </w:p>
    <w:p w14:paraId="5B21D0A4" w14:textId="77777777" w:rsidR="00B71CF9" w:rsidRPr="00FD287C" w:rsidRDefault="00CF1CE4" w:rsidP="00FD287C">
      <w:pPr>
        <w:rPr>
          <w:color w:val="000000"/>
          <w:szCs w:val="20"/>
        </w:rPr>
      </w:pPr>
      <w:r w:rsidRPr="00FD287C">
        <w:rPr>
          <w:color w:val="000000"/>
          <w:szCs w:val="20"/>
        </w:rPr>
        <w:t xml:space="preserve">Som udgangspunkt </w:t>
      </w:r>
      <w:r>
        <w:t xml:space="preserve">udfyldes </w:t>
      </w:r>
      <w:r w:rsidR="008D2D1C">
        <w:t>é</w:t>
      </w:r>
      <w:r>
        <w:t xml:space="preserve">t spørgeskema pr. </w:t>
      </w:r>
      <w:r w:rsidR="00E8737E">
        <w:t>proces</w:t>
      </w:r>
      <w:r>
        <w:t xml:space="preserve">. </w:t>
      </w:r>
      <w:r w:rsidRPr="00FD287C">
        <w:rPr>
          <w:color w:val="000000"/>
          <w:szCs w:val="20"/>
        </w:rPr>
        <w:t xml:space="preserve">I det følgende </w:t>
      </w:r>
      <w:r w:rsidR="008D2D1C">
        <w:rPr>
          <w:color w:val="000000"/>
          <w:szCs w:val="20"/>
        </w:rPr>
        <w:t>kan I læse</w:t>
      </w:r>
      <w:r w:rsidRPr="00FD287C">
        <w:rPr>
          <w:color w:val="000000"/>
          <w:szCs w:val="20"/>
        </w:rPr>
        <w:t xml:space="preserve">, hvad der skal forstås ved processer, og hvordan disse </w:t>
      </w:r>
      <w:r w:rsidR="00F435EE">
        <w:rPr>
          <w:color w:val="000000"/>
          <w:szCs w:val="20"/>
        </w:rPr>
        <w:t>kan lægges sammen</w:t>
      </w:r>
      <w:r w:rsidR="002A3DC7" w:rsidRPr="00FD287C">
        <w:rPr>
          <w:color w:val="000000"/>
          <w:szCs w:val="20"/>
        </w:rPr>
        <w:t xml:space="preserve">, så I </w:t>
      </w:r>
      <w:r w:rsidR="008D2D1C">
        <w:rPr>
          <w:color w:val="000000"/>
          <w:szCs w:val="20"/>
        </w:rPr>
        <w:t xml:space="preserve">evt. kan nøjes med at </w:t>
      </w:r>
      <w:r w:rsidR="002A3DC7" w:rsidRPr="00FD287C">
        <w:rPr>
          <w:color w:val="000000"/>
          <w:szCs w:val="20"/>
        </w:rPr>
        <w:t>udfylde lidt færre spørgeskemaer, end der er processer</w:t>
      </w:r>
      <w:r w:rsidRPr="00FD287C">
        <w:rPr>
          <w:color w:val="000000"/>
          <w:szCs w:val="20"/>
        </w:rPr>
        <w:t>.</w:t>
      </w:r>
    </w:p>
    <w:p w14:paraId="3B4E1505" w14:textId="77777777" w:rsidR="00CF1CE4" w:rsidRDefault="00CF1CE4" w:rsidP="001A713D">
      <w:pPr>
        <w:jc w:val="left"/>
        <w:rPr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C2314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</w:tblGrid>
      <w:tr w:rsidR="00B85E47" w14:paraId="54A1D072" w14:textId="77777777" w:rsidTr="009633BA">
        <w:tc>
          <w:tcPr>
            <w:tcW w:w="8269" w:type="dxa"/>
          </w:tcPr>
          <w:p w14:paraId="3D893ACE" w14:textId="77777777" w:rsidR="00B85E47" w:rsidRPr="00B85E47" w:rsidRDefault="00B85E47" w:rsidP="009633BA">
            <w:pPr>
              <w:rPr>
                <w:b/>
              </w:rPr>
            </w:pPr>
            <w:r w:rsidRPr="00B85E47">
              <w:rPr>
                <w:b/>
              </w:rPr>
              <w:t xml:space="preserve">Identifikation af </w:t>
            </w:r>
            <w:r w:rsidRPr="00B85E47">
              <w:rPr>
                <w:b/>
                <w:color w:val="000000"/>
                <w:szCs w:val="20"/>
              </w:rPr>
              <w:t>processer og aktiviteter</w:t>
            </w:r>
          </w:p>
        </w:tc>
      </w:tr>
    </w:tbl>
    <w:p w14:paraId="5EC6768F" w14:textId="77777777" w:rsidR="00B71CF9" w:rsidRPr="00B71CF9" w:rsidRDefault="00B71CF9" w:rsidP="00B85E47">
      <w:pPr>
        <w:pStyle w:val="Heading1"/>
        <w:numPr>
          <w:ilvl w:val="0"/>
          <w:numId w:val="0"/>
        </w:numPr>
        <w:ind w:left="709" w:hanging="709"/>
      </w:pPr>
    </w:p>
    <w:p w14:paraId="7EBF4149" w14:textId="77777777" w:rsidR="00262CB1" w:rsidRDefault="00B71CF9" w:rsidP="00AE7F86">
      <w:pPr>
        <w:pStyle w:val="Normalniveau2"/>
        <w:numPr>
          <w:ilvl w:val="0"/>
          <w:numId w:val="0"/>
        </w:numPr>
      </w:pPr>
      <w:r>
        <w:t>D</w:t>
      </w:r>
      <w:r w:rsidR="003D7E41">
        <w:t xml:space="preserve">et </w:t>
      </w:r>
      <w:r>
        <w:t xml:space="preserve">er </w:t>
      </w:r>
      <w:r w:rsidR="003D7E41">
        <w:t xml:space="preserve">vigtigt først at få </w:t>
      </w:r>
      <w:r w:rsidR="006E36D0">
        <w:t xml:space="preserve">etableret et overordnet </w:t>
      </w:r>
      <w:r w:rsidR="003D7E41">
        <w:t>overblik over organisationen</w:t>
      </w:r>
      <w:r>
        <w:t xml:space="preserve">s </w:t>
      </w:r>
      <w:r w:rsidRPr="006930E5">
        <w:rPr>
          <w:u w:val="single"/>
        </w:rPr>
        <w:t>afdelinger</w:t>
      </w:r>
      <w:r w:rsidR="003D7E41">
        <w:t xml:space="preserve">, dernæst de væsentligste </w:t>
      </w:r>
      <w:r w:rsidR="003D7E41" w:rsidRPr="006930E5">
        <w:rPr>
          <w:u w:val="single"/>
        </w:rPr>
        <w:t>processer</w:t>
      </w:r>
      <w:r w:rsidR="003D7E41">
        <w:t xml:space="preserve"> inden for hver afdeling og </w:t>
      </w:r>
      <w:r w:rsidR="006E36D0">
        <w:t xml:space="preserve">endelig </w:t>
      </w:r>
      <w:r w:rsidR="000C00C4" w:rsidRPr="000C00C4">
        <w:rPr>
          <w:u w:val="single"/>
        </w:rPr>
        <w:t>hoved</w:t>
      </w:r>
      <w:r w:rsidR="006930E5" w:rsidRPr="006930E5">
        <w:rPr>
          <w:u w:val="single"/>
        </w:rPr>
        <w:t>aktiviteter</w:t>
      </w:r>
      <w:r w:rsidR="006930E5">
        <w:t xml:space="preserve"> </w:t>
      </w:r>
      <w:r w:rsidR="003D7E41">
        <w:t>inden for hver proces.</w:t>
      </w:r>
      <w:r>
        <w:t xml:space="preserve"> </w:t>
      </w:r>
      <w:r w:rsidR="006930E5">
        <w:t>Som et eksempel på</w:t>
      </w:r>
      <w:r w:rsidR="00262CB1">
        <w:t xml:space="preserve">, hvordan processer og </w:t>
      </w:r>
      <w:r w:rsidR="000C00C4">
        <w:t>hoved</w:t>
      </w:r>
      <w:r w:rsidR="00262CB1">
        <w:t>aktiviteter kan afdækkes, kan</w:t>
      </w:r>
      <w:r w:rsidR="00976E28">
        <w:t xml:space="preserve"> </w:t>
      </w:r>
      <w:r w:rsidR="00262CB1">
        <w:t xml:space="preserve">vi tage </w:t>
      </w:r>
      <w:r w:rsidR="00976E28">
        <w:t xml:space="preserve">udgangspunkt i </w:t>
      </w:r>
      <w:r w:rsidR="006930E5">
        <w:t>en HR-afdeling</w:t>
      </w:r>
      <w:r w:rsidR="000C00C4">
        <w:t xml:space="preserve">: </w:t>
      </w:r>
    </w:p>
    <w:p w14:paraId="0A387898" w14:textId="77777777" w:rsidR="006B3543" w:rsidRDefault="00262CB1" w:rsidP="006177C4">
      <w:pPr>
        <w:pStyle w:val="Normalniveau2"/>
        <w:numPr>
          <w:ilvl w:val="0"/>
          <w:numId w:val="0"/>
        </w:numPr>
        <w:spacing w:after="120"/>
      </w:pPr>
      <w:r w:rsidRPr="00262CB1">
        <w:rPr>
          <w:u w:val="single"/>
        </w:rPr>
        <w:t>F</w:t>
      </w:r>
      <w:r w:rsidR="006930E5" w:rsidRPr="00262CB1">
        <w:rPr>
          <w:u w:val="single"/>
        </w:rPr>
        <w:t>ørste niveau</w:t>
      </w:r>
      <w:r w:rsidR="006930E5" w:rsidRPr="006930E5">
        <w:t xml:space="preserve"> </w:t>
      </w:r>
      <w:r w:rsidR="00A9080F">
        <w:t xml:space="preserve">består i </w:t>
      </w:r>
      <w:r w:rsidR="006930E5" w:rsidRPr="006930E5">
        <w:t xml:space="preserve">at identificere </w:t>
      </w:r>
      <w:r w:rsidR="006930E5" w:rsidRPr="00262CB1">
        <w:rPr>
          <w:u w:val="single"/>
        </w:rPr>
        <w:t>afdelingerne</w:t>
      </w:r>
      <w:r w:rsidR="007507D5">
        <w:t>.</w:t>
      </w:r>
      <w:r w:rsidR="006930E5">
        <w:t xml:space="preserve"> </w:t>
      </w:r>
    </w:p>
    <w:p w14:paraId="3377286D" w14:textId="77777777" w:rsidR="00262CB1" w:rsidRDefault="007507D5" w:rsidP="006177C4">
      <w:pPr>
        <w:pStyle w:val="Normalniveau2"/>
        <w:numPr>
          <w:ilvl w:val="0"/>
          <w:numId w:val="18"/>
        </w:numPr>
        <w:spacing w:after="120"/>
        <w:ind w:left="714" w:hanging="357"/>
      </w:pPr>
      <w:r>
        <w:t>I</w:t>
      </w:r>
      <w:r w:rsidR="006930E5">
        <w:t xml:space="preserve"> dette eksempel Human Resources.</w:t>
      </w:r>
    </w:p>
    <w:p w14:paraId="7D56A2D4" w14:textId="77777777" w:rsidR="006B3543" w:rsidRDefault="00262CB1" w:rsidP="006177C4">
      <w:pPr>
        <w:pStyle w:val="Normalniveau2"/>
        <w:numPr>
          <w:ilvl w:val="0"/>
          <w:numId w:val="0"/>
        </w:numPr>
        <w:spacing w:after="120"/>
      </w:pPr>
      <w:r>
        <w:rPr>
          <w:u w:val="single"/>
        </w:rPr>
        <w:t xml:space="preserve">Andet </w:t>
      </w:r>
      <w:r w:rsidR="006930E5" w:rsidRPr="00262CB1">
        <w:rPr>
          <w:u w:val="single"/>
        </w:rPr>
        <w:t>niveau</w:t>
      </w:r>
      <w:r w:rsidR="006930E5">
        <w:t xml:space="preserve"> </w:t>
      </w:r>
      <w:r w:rsidR="00A9080F">
        <w:t>består i</w:t>
      </w:r>
      <w:r w:rsidR="006930E5">
        <w:t xml:space="preserve"> at identificere </w:t>
      </w:r>
      <w:r>
        <w:t xml:space="preserve">afdelingens </w:t>
      </w:r>
      <w:r w:rsidR="002C7E32" w:rsidRPr="002C7E32">
        <w:rPr>
          <w:u w:val="single"/>
        </w:rPr>
        <w:t>overordnede</w:t>
      </w:r>
      <w:r w:rsidR="002C7E32">
        <w:rPr>
          <w:u w:val="single"/>
        </w:rPr>
        <w:t xml:space="preserve"> </w:t>
      </w:r>
      <w:r w:rsidR="006930E5" w:rsidRPr="007E5530">
        <w:rPr>
          <w:u w:val="single"/>
        </w:rPr>
        <w:t>processer</w:t>
      </w:r>
      <w:r w:rsidR="007507D5">
        <w:t>.</w:t>
      </w:r>
    </w:p>
    <w:p w14:paraId="7FB198EC" w14:textId="77777777" w:rsidR="006B3543" w:rsidRDefault="007507D5" w:rsidP="006177C4">
      <w:pPr>
        <w:pStyle w:val="Normalniveau2"/>
        <w:numPr>
          <w:ilvl w:val="0"/>
          <w:numId w:val="18"/>
        </w:numPr>
        <w:spacing w:after="120"/>
        <w:ind w:left="714" w:hanging="357"/>
      </w:pPr>
      <w:r>
        <w:t>I</w:t>
      </w:r>
      <w:r w:rsidR="007F3A4F">
        <w:t xml:space="preserve"> </w:t>
      </w:r>
      <w:r w:rsidR="00262CB1">
        <w:t xml:space="preserve">dette </w:t>
      </w:r>
      <w:r>
        <w:t xml:space="preserve">eksempel </w:t>
      </w:r>
      <w:r w:rsidR="006B3543">
        <w:t>kan</w:t>
      </w:r>
      <w:r>
        <w:t xml:space="preserve"> HR-afdelingen f.eks. </w:t>
      </w:r>
      <w:r w:rsidR="006B3543">
        <w:t xml:space="preserve">gennemføre </w:t>
      </w:r>
      <w:r>
        <w:t xml:space="preserve">følgende processer: </w:t>
      </w:r>
    </w:p>
    <w:p w14:paraId="5B4483F4" w14:textId="77777777" w:rsidR="006930E5" w:rsidRDefault="006B3543" w:rsidP="006B3543">
      <w:pPr>
        <w:pStyle w:val="Normalniveau2"/>
        <w:numPr>
          <w:ilvl w:val="0"/>
          <w:numId w:val="20"/>
        </w:numPr>
      </w:pPr>
      <w:r>
        <w:t>R</w:t>
      </w:r>
      <w:r w:rsidR="0044056C">
        <w:t>ekruttering, on</w:t>
      </w:r>
      <w:r w:rsidR="00DD513E">
        <w:t>-</w:t>
      </w:r>
      <w:r w:rsidR="0044056C">
        <w:t>boarding,</w:t>
      </w:r>
      <w:r w:rsidR="00262CB1">
        <w:t xml:space="preserve"> </w:t>
      </w:r>
      <w:r w:rsidR="00631C98">
        <w:t xml:space="preserve">evaluering af </w:t>
      </w:r>
      <w:r w:rsidR="00262CB1">
        <w:t>performance</w:t>
      </w:r>
      <w:r w:rsidR="00F32A53">
        <w:t xml:space="preserve">, talentudvikling, </w:t>
      </w:r>
      <w:r w:rsidR="00631C98">
        <w:t xml:space="preserve">efteruddannelse, </w:t>
      </w:r>
      <w:r w:rsidR="00F32A53">
        <w:t>sygefravær</w:t>
      </w:r>
      <w:r w:rsidR="00262CB1">
        <w:t>sstatistik</w:t>
      </w:r>
      <w:r w:rsidR="00F32A53">
        <w:t>, løn</w:t>
      </w:r>
      <w:r w:rsidR="00262CB1">
        <w:t>-</w:t>
      </w:r>
      <w:r w:rsidR="00976E28">
        <w:t xml:space="preserve"> og </w:t>
      </w:r>
      <w:r w:rsidR="00F32A53">
        <w:t>pension</w:t>
      </w:r>
      <w:r w:rsidR="00262CB1">
        <w:t>sudbetaling</w:t>
      </w:r>
      <w:r w:rsidR="00F32A53">
        <w:t xml:space="preserve">, </w:t>
      </w:r>
      <w:r w:rsidR="00D57C15">
        <w:t xml:space="preserve">administration af </w:t>
      </w:r>
      <w:r w:rsidR="00F32A53">
        <w:t>personalegoder, rejse</w:t>
      </w:r>
      <w:r w:rsidR="00D57C15">
        <w:t>bestilling og refusion</w:t>
      </w:r>
      <w:r w:rsidR="00F32A53">
        <w:t>, opsigelse og fratrædelse</w:t>
      </w:r>
      <w:r w:rsidR="00C36F56">
        <w:t xml:space="preserve">, </w:t>
      </w:r>
      <w:r w:rsidR="00631C98">
        <w:t xml:space="preserve">deltagelse på </w:t>
      </w:r>
      <w:r w:rsidR="00C36F56">
        <w:t>job– og karrieremesse</w:t>
      </w:r>
      <w:r w:rsidR="00631C98">
        <w:t>r</w:t>
      </w:r>
      <w:r w:rsidR="00C36F56">
        <w:t xml:space="preserve">. </w:t>
      </w:r>
    </w:p>
    <w:p w14:paraId="6E8708F8" w14:textId="77777777" w:rsidR="006B3543" w:rsidRDefault="00A9080F" w:rsidP="006177C4">
      <w:pPr>
        <w:pStyle w:val="Normalniveau2"/>
        <w:numPr>
          <w:ilvl w:val="0"/>
          <w:numId w:val="0"/>
        </w:numPr>
        <w:spacing w:after="120"/>
      </w:pPr>
      <w:r>
        <w:rPr>
          <w:u w:val="single"/>
        </w:rPr>
        <w:t xml:space="preserve">Tredje </w:t>
      </w:r>
      <w:r w:rsidRPr="00262CB1">
        <w:rPr>
          <w:u w:val="single"/>
        </w:rPr>
        <w:t>niveau</w:t>
      </w:r>
      <w:r>
        <w:t xml:space="preserve"> består i at identificere</w:t>
      </w:r>
      <w:r w:rsidR="007507D5">
        <w:t xml:space="preserve">, hvilke </w:t>
      </w:r>
      <w:r w:rsidR="008D2D1C">
        <w:rPr>
          <w:u w:val="single"/>
        </w:rPr>
        <w:t>hoveda</w:t>
      </w:r>
      <w:r w:rsidR="007507D5" w:rsidRPr="007E5530">
        <w:rPr>
          <w:u w:val="single"/>
        </w:rPr>
        <w:t>ktiviteter</w:t>
      </w:r>
      <w:r w:rsidR="007507D5">
        <w:t xml:space="preserve"> hver proces indeholder. </w:t>
      </w:r>
    </w:p>
    <w:p w14:paraId="4D70106C" w14:textId="77777777" w:rsidR="00382ACD" w:rsidRDefault="00927E29" w:rsidP="006177C4">
      <w:pPr>
        <w:pStyle w:val="Normalniveau2"/>
        <w:numPr>
          <w:ilvl w:val="0"/>
          <w:numId w:val="18"/>
        </w:numPr>
        <w:spacing w:after="120"/>
        <w:ind w:left="714" w:hanging="357"/>
      </w:pPr>
      <w:r>
        <w:t>E</w:t>
      </w:r>
      <w:r w:rsidR="006B3543">
        <w:t>ksemp</w:t>
      </w:r>
      <w:r>
        <w:t xml:space="preserve">let </w:t>
      </w:r>
      <w:r w:rsidR="00480979">
        <w:t>on-boarding</w:t>
      </w:r>
      <w:r w:rsidR="006B3543">
        <w:t xml:space="preserve"> </w:t>
      </w:r>
      <w:r>
        <w:t xml:space="preserve">kan </w:t>
      </w:r>
      <w:r w:rsidR="006B3543">
        <w:t xml:space="preserve">f.eks. indeholde følgende </w:t>
      </w:r>
      <w:r w:rsidR="007C7F2B">
        <w:t>hoved</w:t>
      </w:r>
      <w:r w:rsidR="006B3543">
        <w:t>aktiviteter</w:t>
      </w:r>
      <w:r w:rsidR="00480979">
        <w:t xml:space="preserve"> </w:t>
      </w:r>
      <w:r w:rsidR="00382ACD">
        <w:t xml:space="preserve">for den nytiltrådte medarbejder </w:t>
      </w:r>
      <w:r w:rsidR="007D3545">
        <w:t>op til</w:t>
      </w:r>
      <w:r w:rsidR="00382ACD">
        <w:t xml:space="preserve"> og lige efter jobstart: </w:t>
      </w:r>
    </w:p>
    <w:p w14:paraId="5F32E2AA" w14:textId="77777777" w:rsidR="00382ACD" w:rsidRDefault="00382ACD" w:rsidP="00382ACD">
      <w:pPr>
        <w:pStyle w:val="Normalniveau2"/>
        <w:numPr>
          <w:ilvl w:val="0"/>
          <w:numId w:val="20"/>
        </w:numPr>
      </w:pPr>
      <w:r>
        <w:t>Opsætning i IT</w:t>
      </w:r>
      <w:r w:rsidRPr="00382ACD">
        <w:t>-systemer</w:t>
      </w:r>
      <w:r w:rsidR="00BC6C38">
        <w:t xml:space="preserve"> og brugeroprettelse</w:t>
      </w:r>
      <w:r w:rsidRPr="00382ACD">
        <w:t>,</w:t>
      </w:r>
      <w:r w:rsidR="00765011">
        <w:t xml:space="preserve"> udlevering af computer og mobiltelefon, </w:t>
      </w:r>
      <w:r w:rsidRPr="00382ACD">
        <w:t>introkurser,</w:t>
      </w:r>
      <w:r w:rsidR="00D63B0C">
        <w:t xml:space="preserve"> </w:t>
      </w:r>
      <w:r w:rsidRPr="00382ACD">
        <w:t xml:space="preserve">fotografering til hjemmesiden, </w:t>
      </w:r>
      <w:r w:rsidR="00BC6C38">
        <w:t xml:space="preserve">tildeling </w:t>
      </w:r>
      <w:r w:rsidR="00B17D74">
        <w:t xml:space="preserve">af </w:t>
      </w:r>
      <w:r w:rsidR="00BC6C38">
        <w:t xml:space="preserve">adgangskort og parkeringstilladelse, udlevering af arbejdstøj og –sko, orientering af øvrige medarbejdere på intranettet, annoncering af ny kandidat på hjemmeside og sociale medier, </w:t>
      </w:r>
      <w:r w:rsidR="00765011">
        <w:t xml:space="preserve">opstartsevaluering, tilmelding til frokostordning, oplysning om kontaktpersoner </w:t>
      </w:r>
      <w:r w:rsidR="00F43D39">
        <w:t xml:space="preserve">til brug for nødstilfælde </w:t>
      </w:r>
      <w:r w:rsidR="00765011">
        <w:t>mv.</w:t>
      </w:r>
    </w:p>
    <w:p w14:paraId="3E2E6F05" w14:textId="77777777" w:rsidR="009F1B26" w:rsidRDefault="009F1B26" w:rsidP="00A00635">
      <w:pPr>
        <w:pStyle w:val="Normalniveau2"/>
        <w:numPr>
          <w:ilvl w:val="0"/>
          <w:numId w:val="0"/>
        </w:numPr>
      </w:pPr>
      <w:r>
        <w:t xml:space="preserve">Det skal beskrives for hver proces, </w:t>
      </w:r>
      <w:r w:rsidRPr="009F1B26">
        <w:rPr>
          <w:u w:val="single"/>
        </w:rPr>
        <w:t>hvilke kategorier af registrerede personer</w:t>
      </w:r>
      <w:r>
        <w:t xml:space="preserve">, der behandles personoplysninger om. </w:t>
      </w:r>
    </w:p>
    <w:p w14:paraId="1665F5CD" w14:textId="77777777" w:rsidR="009F1B26" w:rsidRDefault="009F1B26" w:rsidP="0015501B">
      <w:pPr>
        <w:pStyle w:val="Normalniveau2"/>
        <w:numPr>
          <w:ilvl w:val="0"/>
          <w:numId w:val="21"/>
        </w:numPr>
        <w:spacing w:after="120"/>
        <w:ind w:left="714" w:hanging="357"/>
      </w:pPr>
      <w:r w:rsidRPr="009F1B26">
        <w:lastRenderedPageBreak/>
        <w:t>I eksemp</w:t>
      </w:r>
      <w:r w:rsidR="00331802">
        <w:t xml:space="preserve">let </w:t>
      </w:r>
      <w:r w:rsidRPr="009F1B26">
        <w:t>on</w:t>
      </w:r>
      <w:r w:rsidR="00C54A86">
        <w:t>-</w:t>
      </w:r>
      <w:r w:rsidRPr="009F1B26">
        <w:t xml:space="preserve">boarding </w:t>
      </w:r>
      <w:r w:rsidR="00331802">
        <w:t xml:space="preserve">behandles der </w:t>
      </w:r>
      <w:r w:rsidRPr="009F1B26">
        <w:t xml:space="preserve">f.eks. personoplysninger om </w:t>
      </w:r>
      <w:r w:rsidR="00331802">
        <w:t xml:space="preserve">disse </w:t>
      </w:r>
      <w:r w:rsidRPr="009F1B26">
        <w:t xml:space="preserve">registrerede: </w:t>
      </w:r>
    </w:p>
    <w:p w14:paraId="60936AEC" w14:textId="77777777" w:rsidR="009F1B26" w:rsidRDefault="009F1B26" w:rsidP="00765011">
      <w:pPr>
        <w:pStyle w:val="Normalniveau2"/>
        <w:numPr>
          <w:ilvl w:val="0"/>
          <w:numId w:val="20"/>
        </w:numPr>
        <w:spacing w:after="0"/>
      </w:pPr>
      <w:r>
        <w:t>Medarbejdere (</w:t>
      </w:r>
      <w:r w:rsidR="00765011">
        <w:t xml:space="preserve">den nytiltrådte medarbejder) </w:t>
      </w:r>
    </w:p>
    <w:p w14:paraId="1279DB72" w14:textId="77777777" w:rsidR="00765011" w:rsidRDefault="00F43D39" w:rsidP="00A755B5">
      <w:pPr>
        <w:pStyle w:val="Normalniveau2"/>
        <w:numPr>
          <w:ilvl w:val="0"/>
          <w:numId w:val="20"/>
        </w:numPr>
        <w:spacing w:after="0"/>
      </w:pPr>
      <w:r>
        <w:t>Medarbejderens kontaktpersoner (formentligt dennes nære familie)</w:t>
      </w:r>
    </w:p>
    <w:p w14:paraId="67E4539E" w14:textId="77777777" w:rsidR="00A755B5" w:rsidRDefault="00A755B5" w:rsidP="00A755B5">
      <w:pPr>
        <w:pStyle w:val="Normalniveau2"/>
        <w:numPr>
          <w:ilvl w:val="0"/>
          <w:numId w:val="20"/>
        </w:numPr>
        <w:spacing w:after="0"/>
      </w:pPr>
      <w:r>
        <w:t>Eksterne undervisere</w:t>
      </w:r>
    </w:p>
    <w:p w14:paraId="3D68BEDF" w14:textId="77777777" w:rsidR="00A755B5" w:rsidRPr="009F1B26" w:rsidRDefault="00A755B5" w:rsidP="0015501B">
      <w:pPr>
        <w:pStyle w:val="Normalniveau2"/>
        <w:numPr>
          <w:ilvl w:val="0"/>
          <w:numId w:val="20"/>
        </w:numPr>
        <w:spacing w:after="120"/>
        <w:ind w:left="1077" w:hanging="357"/>
      </w:pPr>
      <w:r>
        <w:t>Ekstern fotograf</w:t>
      </w:r>
    </w:p>
    <w:p w14:paraId="766F4F1E" w14:textId="77777777" w:rsidR="00CF2D7C" w:rsidRDefault="009F1B26" w:rsidP="00F33B24">
      <w:pPr>
        <w:pStyle w:val="Normalniveau2"/>
        <w:numPr>
          <w:ilvl w:val="0"/>
          <w:numId w:val="0"/>
        </w:numPr>
        <w:spacing w:before="240"/>
      </w:pPr>
      <w:r>
        <w:t>M</w:t>
      </w:r>
      <w:r w:rsidR="00A00635">
        <w:t>ed</w:t>
      </w:r>
      <w:r w:rsidR="00976E28">
        <w:t xml:space="preserve">mindre </w:t>
      </w:r>
      <w:r w:rsidR="00B5084B">
        <w:t>aktiviteter</w:t>
      </w:r>
      <w:r w:rsidR="008D2D1C">
        <w:t>ne</w:t>
      </w:r>
      <w:r w:rsidR="00B5084B">
        <w:t xml:space="preserve"> er meget forskelligartede</w:t>
      </w:r>
      <w:r w:rsidR="00FC0EA2">
        <w:t>,</w:t>
      </w:r>
      <w:r w:rsidR="00B5084B">
        <w:t xml:space="preserve"> </w:t>
      </w:r>
      <w:r w:rsidR="00976E28">
        <w:t xml:space="preserve">er det tilstrækkeligt at udfylde </w:t>
      </w:r>
      <w:r w:rsidR="00976E28" w:rsidRPr="007D3545">
        <w:rPr>
          <w:b/>
        </w:rPr>
        <w:t>ét spørgeskema pr. proces</w:t>
      </w:r>
      <w:r w:rsidR="00976E28">
        <w:t xml:space="preserve"> (</w:t>
      </w:r>
      <w:r w:rsidR="00DF0F19">
        <w:t xml:space="preserve">og </w:t>
      </w:r>
      <w:r w:rsidR="00976E28">
        <w:t>ikke pr. aktivitet)</w:t>
      </w:r>
      <w:r w:rsidR="00BF3235">
        <w:t xml:space="preserve">. </w:t>
      </w:r>
      <w:r w:rsidR="00222242">
        <w:t xml:space="preserve">Det </w:t>
      </w:r>
      <w:r w:rsidR="00BE76A7">
        <w:t xml:space="preserve">kan tilmed </w:t>
      </w:r>
      <w:r w:rsidR="00BF3235">
        <w:t xml:space="preserve">være hensigtsmæssigt at </w:t>
      </w:r>
      <w:r w:rsidR="00BF3235" w:rsidRPr="00FF5AAA">
        <w:rPr>
          <w:u w:val="single"/>
        </w:rPr>
        <w:t xml:space="preserve">sammenlægge </w:t>
      </w:r>
      <w:r w:rsidR="009E781B" w:rsidRPr="00FF5AAA">
        <w:rPr>
          <w:u w:val="single"/>
        </w:rPr>
        <w:t>flere processer</w:t>
      </w:r>
      <w:r w:rsidR="009B7AEF" w:rsidRPr="00FF5AAA">
        <w:rPr>
          <w:u w:val="single"/>
        </w:rPr>
        <w:t xml:space="preserve"> </w:t>
      </w:r>
      <w:r w:rsidR="00222242" w:rsidRPr="00FF5AAA">
        <w:rPr>
          <w:u w:val="single"/>
        </w:rPr>
        <w:t xml:space="preserve">i </w:t>
      </w:r>
      <w:r w:rsidR="00BE76A7">
        <w:rPr>
          <w:u w:val="single"/>
        </w:rPr>
        <w:t>é</w:t>
      </w:r>
      <w:r w:rsidR="008D2D1C">
        <w:rPr>
          <w:u w:val="single"/>
        </w:rPr>
        <w:t>n datastrømsanalyse</w:t>
      </w:r>
      <w:r w:rsidR="008D2D1C">
        <w:t>,</w:t>
      </w:r>
      <w:r w:rsidR="00222242">
        <w:t xml:space="preserve"> så der kun besvares </w:t>
      </w:r>
      <w:r w:rsidR="00FC109A">
        <w:t xml:space="preserve">ét </w:t>
      </w:r>
      <w:r w:rsidR="00222242">
        <w:t xml:space="preserve">spørgeskema for </w:t>
      </w:r>
      <w:r w:rsidR="00BE76A7">
        <w:t xml:space="preserve">flere processer. Pas </w:t>
      </w:r>
      <w:r w:rsidR="008D2D1C">
        <w:t xml:space="preserve">samtidig </w:t>
      </w:r>
      <w:r w:rsidR="00BE76A7">
        <w:t xml:space="preserve">på, at </w:t>
      </w:r>
      <w:r w:rsidR="00BF3235">
        <w:t xml:space="preserve">skemaet ikke </w:t>
      </w:r>
      <w:r w:rsidR="00BE76A7">
        <w:t xml:space="preserve">kommer til at </w:t>
      </w:r>
      <w:r w:rsidR="00BF3235">
        <w:t xml:space="preserve">indeholde </w:t>
      </w:r>
      <w:r w:rsidR="00222242">
        <w:t xml:space="preserve">så </w:t>
      </w:r>
      <w:r w:rsidR="00BF3235">
        <w:t>mange informationer</w:t>
      </w:r>
      <w:r w:rsidR="00222242">
        <w:t xml:space="preserve">, at afdækningen </w:t>
      </w:r>
      <w:r w:rsidR="00FC109A">
        <w:t xml:space="preserve">og den senere analyse </w:t>
      </w:r>
      <w:r w:rsidR="00222242">
        <w:t>bliver uoverskuelig</w:t>
      </w:r>
      <w:r w:rsidR="00BF3235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C2314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</w:tblGrid>
      <w:tr w:rsidR="00CF2D7C" w14:paraId="25CCD7E2" w14:textId="77777777" w:rsidTr="009633BA">
        <w:tc>
          <w:tcPr>
            <w:tcW w:w="8269" w:type="dxa"/>
          </w:tcPr>
          <w:p w14:paraId="273B377F" w14:textId="77777777" w:rsidR="00CF2D7C" w:rsidRPr="00CF2D7C" w:rsidRDefault="00CF2D7C" w:rsidP="009633BA">
            <w:pPr>
              <w:rPr>
                <w:b/>
              </w:rPr>
            </w:pPr>
            <w:r w:rsidRPr="00CF2D7C">
              <w:rPr>
                <w:b/>
              </w:rPr>
              <w:t>Step 1: Skab overblik med DI’s standardskema til procesafdækning</w:t>
            </w:r>
          </w:p>
        </w:tc>
      </w:tr>
    </w:tbl>
    <w:p w14:paraId="3E82BD49" w14:textId="77777777" w:rsidR="00441458" w:rsidRDefault="0003776A" w:rsidP="00CF2D7C">
      <w:pPr>
        <w:pStyle w:val="Normalniveau2"/>
        <w:numPr>
          <w:ilvl w:val="0"/>
          <w:numId w:val="0"/>
        </w:numPr>
        <w:spacing w:before="240"/>
      </w:pPr>
      <w:r>
        <w:t xml:space="preserve">Til en start </w:t>
      </w:r>
      <w:r w:rsidR="005E50DF">
        <w:t xml:space="preserve">anbefaler vi, at I anvender </w:t>
      </w:r>
      <w:r w:rsidR="005E50DF" w:rsidRPr="00016394">
        <w:rPr>
          <w:highlight w:val="yellow"/>
        </w:rPr>
        <w:t xml:space="preserve">[DI’s standardskema til </w:t>
      </w:r>
      <w:r w:rsidR="005E50DF" w:rsidRPr="005E50DF">
        <w:rPr>
          <w:highlight w:val="yellow"/>
        </w:rPr>
        <w:t>procesafdækning</w:t>
      </w:r>
      <w:r w:rsidR="005E50DF" w:rsidRPr="00016394">
        <w:rPr>
          <w:highlight w:val="yellow"/>
        </w:rPr>
        <w:t>]</w:t>
      </w:r>
      <w:r w:rsidR="008D2D1C">
        <w:t xml:space="preserve">. </w:t>
      </w:r>
    </w:p>
    <w:p w14:paraId="38A47E99" w14:textId="77777777" w:rsidR="00441458" w:rsidRDefault="007C4D3B" w:rsidP="005E50DF">
      <w:pPr>
        <w:pStyle w:val="Normalniveau2"/>
        <w:numPr>
          <w:ilvl w:val="0"/>
          <w:numId w:val="0"/>
        </w:numPr>
      </w:pPr>
      <w:r>
        <w:t xml:space="preserve">Standardskemaet </w:t>
      </w:r>
      <w:r w:rsidR="00441458">
        <w:t xml:space="preserve">udfyldes med </w:t>
      </w:r>
      <w:r w:rsidR="00704C94">
        <w:t>information om</w:t>
      </w:r>
      <w:r w:rsidR="00441458">
        <w:t xml:space="preserve"> hver proces og </w:t>
      </w:r>
      <w:r w:rsidR="00572784">
        <w:t xml:space="preserve">de </w:t>
      </w:r>
      <w:r w:rsidR="00441458">
        <w:t>underliggende aktiviteter.</w:t>
      </w:r>
      <w:r w:rsidR="00150CA5">
        <w:t xml:space="preserve"> </w:t>
      </w:r>
      <w:r w:rsidR="00441458">
        <w:t xml:space="preserve">Herudover skal I beskrive, </w:t>
      </w:r>
      <w:r w:rsidR="00704C94">
        <w:t xml:space="preserve">hvilke kategorier af registrerede personer og personoplysninger, der indgår i de enkelte </w:t>
      </w:r>
      <w:r w:rsidR="008344DF">
        <w:t>processer (endelig ikke pr. aktivitet)</w:t>
      </w:r>
      <w:r w:rsidR="00704C94">
        <w:t xml:space="preserve">. Endelig </w:t>
      </w:r>
      <w:r w:rsidR="002B5182">
        <w:t xml:space="preserve">kan </w:t>
      </w:r>
      <w:r w:rsidR="00704C94">
        <w:t xml:space="preserve">I </w:t>
      </w:r>
      <w:r w:rsidR="00FB4620">
        <w:t xml:space="preserve">angive anvendte </w:t>
      </w:r>
      <w:r w:rsidR="00704C94">
        <w:t>systemer, sær</w:t>
      </w:r>
      <w:r w:rsidR="002B5182">
        <w:t xml:space="preserve">lovgivning </w:t>
      </w:r>
      <w:r w:rsidR="00694265">
        <w:t>og</w:t>
      </w:r>
      <w:r w:rsidR="009B11F0">
        <w:t xml:space="preserve"> </w:t>
      </w:r>
      <w:r w:rsidR="00694265">
        <w:t>en kontaktperson for processen</w:t>
      </w:r>
      <w:r w:rsidR="00704C94">
        <w:t>.</w:t>
      </w:r>
    </w:p>
    <w:p w14:paraId="19998EB3" w14:textId="77777777" w:rsidR="00CF2D7C" w:rsidRDefault="00704C94" w:rsidP="005E50DF">
      <w:pPr>
        <w:pStyle w:val="Normalniveau2"/>
        <w:numPr>
          <w:ilvl w:val="0"/>
          <w:numId w:val="0"/>
        </w:numPr>
      </w:pPr>
      <w:r>
        <w:t xml:space="preserve">Det udfyldte skema skal herefter bruges som grundlag for sammenlægningen af </w:t>
      </w:r>
      <w:r w:rsidRPr="00704C94">
        <w:t>processer</w:t>
      </w:r>
      <w:r w:rsidR="00694265">
        <w:t xml:space="preserve"> </w:t>
      </w:r>
      <w:r w:rsidR="003D71D2">
        <w:t xml:space="preserve">og planlægning af </w:t>
      </w:r>
      <w:r w:rsidR="00694265">
        <w:t>interviews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C2314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</w:tblGrid>
      <w:tr w:rsidR="00CF2D7C" w14:paraId="3F0E5AD0" w14:textId="77777777" w:rsidTr="009633BA">
        <w:tc>
          <w:tcPr>
            <w:tcW w:w="8269" w:type="dxa"/>
          </w:tcPr>
          <w:p w14:paraId="330417B5" w14:textId="77777777" w:rsidR="00CF2D7C" w:rsidRPr="00CF2D7C" w:rsidRDefault="00CF2D7C" w:rsidP="009633BA">
            <w:pPr>
              <w:rPr>
                <w:b/>
              </w:rPr>
            </w:pPr>
            <w:r w:rsidRPr="00CF2D7C">
              <w:rPr>
                <w:b/>
              </w:rPr>
              <w:t xml:space="preserve">Step 2: Sammenlægning af </w:t>
            </w:r>
            <w:r w:rsidRPr="00CF2D7C">
              <w:rPr>
                <w:b/>
                <w:color w:val="000000"/>
                <w:szCs w:val="20"/>
              </w:rPr>
              <w:t>processer og aktiviteter til datastrømme</w:t>
            </w:r>
          </w:p>
        </w:tc>
      </w:tr>
    </w:tbl>
    <w:p w14:paraId="24BEB229" w14:textId="77777777" w:rsidR="001764D8" w:rsidRDefault="00900DDE" w:rsidP="00CF2D7C">
      <w:pPr>
        <w:pStyle w:val="Normalniveau2"/>
        <w:numPr>
          <w:ilvl w:val="0"/>
          <w:numId w:val="0"/>
        </w:numPr>
        <w:spacing w:before="240"/>
      </w:pPr>
      <w:r>
        <w:t xml:space="preserve">Der er ikke en facitliste </w:t>
      </w:r>
      <w:r w:rsidR="001764D8">
        <w:t>for</w:t>
      </w:r>
      <w:r>
        <w:t xml:space="preserve">, hvilke </w:t>
      </w:r>
      <w:r w:rsidR="001764D8">
        <w:rPr>
          <w:color w:val="000000"/>
          <w:szCs w:val="20"/>
        </w:rPr>
        <w:t xml:space="preserve">processer </w:t>
      </w:r>
      <w:r>
        <w:t>der kan slås sammen</w:t>
      </w:r>
      <w:r w:rsidR="001764D8">
        <w:t xml:space="preserve">. Som udgangspunkt skal </w:t>
      </w:r>
      <w:r w:rsidR="005254E2">
        <w:t xml:space="preserve">I </w:t>
      </w:r>
      <w:r w:rsidR="001764D8">
        <w:t xml:space="preserve">sigte efter at slå processer sammen, når </w:t>
      </w:r>
      <w:r w:rsidR="005254E2">
        <w:t xml:space="preserve">de </w:t>
      </w:r>
      <w:r w:rsidR="001764D8">
        <w:t xml:space="preserve">opfylder </w:t>
      </w:r>
      <w:r w:rsidR="00F33B24">
        <w:t xml:space="preserve">de fleste af </w:t>
      </w:r>
      <w:r w:rsidR="001764D8">
        <w:t xml:space="preserve">følgende betingelser: </w:t>
      </w:r>
    </w:p>
    <w:p w14:paraId="42C58525" w14:textId="77777777" w:rsidR="00590DDE" w:rsidRDefault="00811424" w:rsidP="00811424">
      <w:pPr>
        <w:pStyle w:val="ListParagraph"/>
        <w:numPr>
          <w:ilvl w:val="0"/>
          <w:numId w:val="24"/>
        </w:numPr>
        <w:spacing w:after="300"/>
        <w:ind w:left="1077" w:hanging="357"/>
      </w:pPr>
      <w:r w:rsidRPr="00811424">
        <w:t xml:space="preserve">De </w:t>
      </w:r>
      <w:r w:rsidR="00EC1A9E" w:rsidRPr="00A07C9A">
        <w:rPr>
          <w:u w:val="single"/>
        </w:rPr>
        <w:t>kategorier af registrerede</w:t>
      </w:r>
      <w:r w:rsidR="001764D8">
        <w:rPr>
          <w:u w:val="single"/>
        </w:rPr>
        <w:t>,</w:t>
      </w:r>
      <w:r w:rsidR="00A22B84">
        <w:t xml:space="preserve"> </w:t>
      </w:r>
      <w:r w:rsidR="001764D8">
        <w:t>der behandles personoplysninger om</w:t>
      </w:r>
      <w:r>
        <w:t xml:space="preserve">, </w:t>
      </w:r>
      <w:r w:rsidR="00B30A32">
        <w:t>er de samme</w:t>
      </w:r>
      <w:r w:rsidR="002C62A6">
        <w:t>.</w:t>
      </w:r>
    </w:p>
    <w:p w14:paraId="2E91A366" w14:textId="77777777" w:rsidR="008969BB" w:rsidRDefault="001764D8" w:rsidP="00811424">
      <w:pPr>
        <w:pStyle w:val="ListParagraph"/>
        <w:numPr>
          <w:ilvl w:val="0"/>
          <w:numId w:val="24"/>
        </w:numPr>
        <w:spacing w:after="300"/>
        <w:ind w:left="1077" w:hanging="357"/>
      </w:pPr>
      <w:r>
        <w:t>D</w:t>
      </w:r>
      <w:r w:rsidR="008969BB">
        <w:t xml:space="preserve">e </w:t>
      </w:r>
      <w:r w:rsidR="008969BB" w:rsidRPr="00A07C9A">
        <w:rPr>
          <w:u w:val="single"/>
        </w:rPr>
        <w:t>typer af personoplysninger</w:t>
      </w:r>
      <w:r w:rsidR="008969BB">
        <w:t>, der behandl</w:t>
      </w:r>
      <w:r w:rsidR="00811424">
        <w:t>es</w:t>
      </w:r>
      <w:r w:rsidR="002C62A6">
        <w:t>,</w:t>
      </w:r>
      <w:r w:rsidR="00811424">
        <w:t xml:space="preserve"> er nogenlunde sammenfaldende</w:t>
      </w:r>
      <w:r w:rsidR="002C62A6">
        <w:t>.</w:t>
      </w:r>
    </w:p>
    <w:p w14:paraId="24365A6C" w14:textId="77777777" w:rsidR="00FC5DAE" w:rsidRDefault="001764D8" w:rsidP="00811424">
      <w:pPr>
        <w:pStyle w:val="ListParagraph"/>
        <w:numPr>
          <w:ilvl w:val="0"/>
          <w:numId w:val="24"/>
        </w:numPr>
        <w:spacing w:after="300"/>
        <w:ind w:left="1077" w:hanging="357"/>
      </w:pPr>
      <w:r>
        <w:t>D</w:t>
      </w:r>
      <w:r w:rsidR="00FC5DAE">
        <w:t xml:space="preserve">e </w:t>
      </w:r>
      <w:r w:rsidR="00CB1A47" w:rsidRPr="00CB1A47">
        <w:rPr>
          <w:u w:val="single"/>
        </w:rPr>
        <w:t>IT-</w:t>
      </w:r>
      <w:r w:rsidR="00FC5DAE" w:rsidRPr="00A07C9A">
        <w:rPr>
          <w:u w:val="single"/>
        </w:rPr>
        <w:t>systemer</w:t>
      </w:r>
      <w:r w:rsidR="00FC5DAE">
        <w:t xml:space="preserve">, </w:t>
      </w:r>
      <w:r>
        <w:t>som</w:t>
      </w:r>
      <w:r w:rsidR="00FC5DAE">
        <w:t xml:space="preserve"> oplysningerne </w:t>
      </w:r>
      <w:r>
        <w:t>behandles i</w:t>
      </w:r>
      <w:r w:rsidR="002C62A6">
        <w:t>,</w:t>
      </w:r>
      <w:r>
        <w:t xml:space="preserve"> </w:t>
      </w:r>
      <w:r w:rsidR="00FC5DAE">
        <w:t>er overlappende</w:t>
      </w:r>
      <w:r w:rsidR="002C62A6">
        <w:t>.</w:t>
      </w:r>
    </w:p>
    <w:p w14:paraId="543796F5" w14:textId="77777777" w:rsidR="00590DDE" w:rsidRDefault="00811424" w:rsidP="00811424">
      <w:pPr>
        <w:pStyle w:val="ListParagraph"/>
        <w:numPr>
          <w:ilvl w:val="0"/>
          <w:numId w:val="24"/>
        </w:numPr>
        <w:ind w:left="1077" w:hanging="357"/>
      </w:pPr>
      <w:r w:rsidRPr="00811424">
        <w:rPr>
          <w:u w:val="single"/>
        </w:rPr>
        <w:t>A</w:t>
      </w:r>
      <w:r w:rsidR="00E6284F" w:rsidRPr="00811424">
        <w:rPr>
          <w:u w:val="single"/>
        </w:rPr>
        <w:t>ktiviteterne</w:t>
      </w:r>
      <w:r w:rsidR="00E6284F">
        <w:t xml:space="preserve"> </w:t>
      </w:r>
      <w:r>
        <w:t xml:space="preserve">ligger tidsmæssigt i forlængelse af hinanden </w:t>
      </w:r>
      <w:r w:rsidR="00E6284F">
        <w:t xml:space="preserve">og de enkelte </w:t>
      </w:r>
      <w:r w:rsidR="00E6284F" w:rsidRPr="00811424">
        <w:rPr>
          <w:u w:val="single"/>
        </w:rPr>
        <w:t>delformål</w:t>
      </w:r>
      <w:r w:rsidR="00E6284F">
        <w:t xml:space="preserve"> </w:t>
      </w:r>
      <w:r>
        <w:t>harmonerer</w:t>
      </w:r>
      <w:r w:rsidR="002C62A6">
        <w:t>.</w:t>
      </w:r>
      <w:r>
        <w:t xml:space="preserve"> </w:t>
      </w:r>
    </w:p>
    <w:p w14:paraId="73A717E8" w14:textId="77777777" w:rsidR="00F33B24" w:rsidRPr="00F33B24" w:rsidRDefault="00F33B24" w:rsidP="00811424">
      <w:pPr>
        <w:pStyle w:val="ListParagraph"/>
        <w:numPr>
          <w:ilvl w:val="0"/>
          <w:numId w:val="24"/>
        </w:numPr>
        <w:ind w:left="1077" w:hanging="357"/>
      </w:pPr>
      <w:r w:rsidRPr="00F33B24">
        <w:t xml:space="preserve">Det er </w:t>
      </w:r>
      <w:r w:rsidRPr="00F33B24">
        <w:rPr>
          <w:u w:val="single"/>
        </w:rPr>
        <w:t xml:space="preserve">samme </w:t>
      </w:r>
      <w:r w:rsidR="007830BE">
        <w:rPr>
          <w:u w:val="single"/>
        </w:rPr>
        <w:t xml:space="preserve">afdeling og samme </w:t>
      </w:r>
      <w:r w:rsidRPr="00F33B24">
        <w:rPr>
          <w:u w:val="single"/>
        </w:rPr>
        <w:t>kontaktperson</w:t>
      </w:r>
      <w:r w:rsidRPr="00F33B24">
        <w:t xml:space="preserve"> for processe</w:t>
      </w:r>
      <w:r>
        <w:t>r</w:t>
      </w:r>
      <w:r w:rsidRPr="00F33B24">
        <w:t>n</w:t>
      </w:r>
      <w:r>
        <w:t>e</w:t>
      </w:r>
    </w:p>
    <w:p w14:paraId="6C4D167D" w14:textId="77777777" w:rsidR="00436781" w:rsidRDefault="00436781" w:rsidP="00473A95"/>
    <w:p w14:paraId="6464B950" w14:textId="77777777" w:rsidR="001A7D9F" w:rsidRDefault="00281CDE" w:rsidP="00436781">
      <w:pPr>
        <w:pStyle w:val="Normalniveau2"/>
        <w:numPr>
          <w:ilvl w:val="0"/>
          <w:numId w:val="0"/>
        </w:numPr>
      </w:pPr>
      <w:r>
        <w:lastRenderedPageBreak/>
        <w:t xml:space="preserve">Eksempel fra </w:t>
      </w:r>
      <w:r w:rsidR="00436781">
        <w:t xml:space="preserve">HR-afdelingen. I dette eksempel </w:t>
      </w:r>
      <w:r w:rsidR="00563BC6">
        <w:t>kan mange</w:t>
      </w:r>
      <w:r w:rsidR="00910000">
        <w:t xml:space="preserve"> af </w:t>
      </w:r>
      <w:r w:rsidR="001A7D9F">
        <w:t>pr</w:t>
      </w:r>
      <w:r w:rsidR="00563BC6">
        <w:t>ocesser</w:t>
      </w:r>
      <w:r w:rsidR="00AE72A1">
        <w:t>ne</w:t>
      </w:r>
      <w:r w:rsidR="001A7D9F">
        <w:t xml:space="preserve"> </w:t>
      </w:r>
      <w:r w:rsidR="00910000">
        <w:t>og aktiviteter</w:t>
      </w:r>
      <w:r w:rsidR="00AE72A1">
        <w:t>ne</w:t>
      </w:r>
      <w:r w:rsidR="00910000">
        <w:t xml:space="preserve"> </w:t>
      </w:r>
      <w:r w:rsidR="00563BC6">
        <w:t>samles i en datastrøm under overskriften ”Det løbende ansættelsesforhold”</w:t>
      </w:r>
      <w:r w:rsidR="001A7D9F">
        <w:t>:</w:t>
      </w:r>
    </w:p>
    <w:tbl>
      <w:tblPr>
        <w:tblStyle w:val="TableGrid"/>
        <w:tblW w:w="660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915"/>
        <w:gridCol w:w="1915"/>
        <w:gridCol w:w="1914"/>
        <w:gridCol w:w="1912"/>
        <w:gridCol w:w="1629"/>
      </w:tblGrid>
      <w:tr w:rsidR="00910000" w:rsidRPr="00B34470" w14:paraId="6DD0E6BF" w14:textId="77777777" w:rsidTr="00B85E47">
        <w:tc>
          <w:tcPr>
            <w:tcW w:w="746" w:type="pct"/>
            <w:shd w:val="clear" w:color="auto" w:fill="8C2314" w:themeFill="text2"/>
            <w:vAlign w:val="center"/>
          </w:tcPr>
          <w:p w14:paraId="07260E4E" w14:textId="77777777" w:rsidR="00910000" w:rsidRPr="00B34470" w:rsidRDefault="00910000" w:rsidP="00C12D59">
            <w:pPr>
              <w:spacing w:before="60" w:after="12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B34470">
              <w:rPr>
                <w:b/>
                <w:color w:val="FFFFFF" w:themeColor="background1"/>
                <w:sz w:val="18"/>
                <w:szCs w:val="18"/>
              </w:rPr>
              <w:t>Proces</w:t>
            </w:r>
          </w:p>
        </w:tc>
        <w:tc>
          <w:tcPr>
            <w:tcW w:w="877" w:type="pct"/>
            <w:shd w:val="clear" w:color="auto" w:fill="8C2314" w:themeFill="text2"/>
            <w:vAlign w:val="center"/>
          </w:tcPr>
          <w:p w14:paraId="59FF6A73" w14:textId="77777777" w:rsidR="00910000" w:rsidRPr="00B34470" w:rsidRDefault="00833A27" w:rsidP="00833A27">
            <w:pPr>
              <w:spacing w:before="60" w:after="12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Hoveda</w:t>
            </w:r>
            <w:r w:rsidR="00910000" w:rsidRPr="00B34470">
              <w:rPr>
                <w:b/>
                <w:color w:val="FFFFFF" w:themeColor="background1"/>
                <w:sz w:val="18"/>
                <w:szCs w:val="18"/>
              </w:rPr>
              <w:t xml:space="preserve">ktiviteter </w:t>
            </w:r>
          </w:p>
        </w:tc>
        <w:tc>
          <w:tcPr>
            <w:tcW w:w="877" w:type="pct"/>
            <w:shd w:val="clear" w:color="auto" w:fill="8C2314" w:themeFill="text2"/>
            <w:vAlign w:val="center"/>
          </w:tcPr>
          <w:p w14:paraId="36A3ACBF" w14:textId="77777777" w:rsidR="00910000" w:rsidRPr="00B34470" w:rsidRDefault="00910000" w:rsidP="00C12D59">
            <w:pPr>
              <w:pStyle w:val="Heading2"/>
              <w:numPr>
                <w:ilvl w:val="0"/>
                <w:numId w:val="0"/>
              </w:numPr>
              <w:spacing w:before="60" w:after="120"/>
              <w:jc w:val="left"/>
              <w:outlineLvl w:val="1"/>
              <w:rPr>
                <w:color w:val="FFFFFF" w:themeColor="background1"/>
                <w:sz w:val="18"/>
                <w:szCs w:val="18"/>
              </w:rPr>
            </w:pPr>
            <w:r w:rsidRPr="00B34470">
              <w:rPr>
                <w:color w:val="FFFFFF" w:themeColor="background1"/>
                <w:sz w:val="18"/>
                <w:szCs w:val="18"/>
              </w:rPr>
              <w:t>Kategorier af registrerede</w:t>
            </w:r>
          </w:p>
        </w:tc>
        <w:tc>
          <w:tcPr>
            <w:tcW w:w="877" w:type="pct"/>
            <w:shd w:val="clear" w:color="auto" w:fill="8C2314" w:themeFill="text2"/>
            <w:vAlign w:val="center"/>
          </w:tcPr>
          <w:p w14:paraId="4026F59A" w14:textId="77777777" w:rsidR="00910000" w:rsidRPr="00B34470" w:rsidRDefault="00910000" w:rsidP="00086C5F">
            <w:pPr>
              <w:pStyle w:val="Heading2"/>
              <w:numPr>
                <w:ilvl w:val="0"/>
                <w:numId w:val="0"/>
              </w:numPr>
              <w:spacing w:before="60" w:after="120"/>
              <w:jc w:val="left"/>
              <w:outlineLvl w:val="1"/>
              <w:rPr>
                <w:color w:val="FFFFFF" w:themeColor="background1"/>
                <w:sz w:val="18"/>
                <w:szCs w:val="18"/>
              </w:rPr>
            </w:pPr>
            <w:r w:rsidRPr="00B34470">
              <w:rPr>
                <w:color w:val="FFFFFF" w:themeColor="background1"/>
                <w:sz w:val="18"/>
                <w:szCs w:val="18"/>
              </w:rPr>
              <w:t>Typer af personoplysninger</w:t>
            </w:r>
          </w:p>
        </w:tc>
        <w:tc>
          <w:tcPr>
            <w:tcW w:w="876" w:type="pct"/>
            <w:shd w:val="clear" w:color="auto" w:fill="8C2314" w:themeFill="text2"/>
            <w:vAlign w:val="center"/>
          </w:tcPr>
          <w:p w14:paraId="31A8E319" w14:textId="77777777" w:rsidR="00910000" w:rsidRPr="00B34470" w:rsidRDefault="00086C5F" w:rsidP="00086C5F">
            <w:pPr>
              <w:spacing w:before="60" w:after="12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910000" w:rsidRPr="00B34470">
              <w:rPr>
                <w:b/>
                <w:color w:val="FFFFFF" w:themeColor="background1"/>
                <w:sz w:val="18"/>
                <w:szCs w:val="18"/>
              </w:rPr>
              <w:t xml:space="preserve">ystemer og manuelle </w:t>
            </w:r>
            <w:r>
              <w:rPr>
                <w:b/>
                <w:color w:val="FFFFFF" w:themeColor="background1"/>
                <w:sz w:val="18"/>
                <w:szCs w:val="18"/>
              </w:rPr>
              <w:t>arkiver</w:t>
            </w:r>
          </w:p>
        </w:tc>
        <w:tc>
          <w:tcPr>
            <w:tcW w:w="746" w:type="pct"/>
            <w:shd w:val="clear" w:color="auto" w:fill="8C2314" w:themeFill="text2"/>
            <w:vAlign w:val="center"/>
          </w:tcPr>
          <w:p w14:paraId="371CFADE" w14:textId="77777777" w:rsidR="00910000" w:rsidRPr="00B34470" w:rsidRDefault="00086C5F" w:rsidP="00C12D59">
            <w:pPr>
              <w:spacing w:before="60" w:after="120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910000" w:rsidRPr="00B34470">
              <w:rPr>
                <w:b/>
                <w:color w:val="FFFFFF" w:themeColor="background1"/>
                <w:sz w:val="18"/>
                <w:szCs w:val="18"/>
              </w:rPr>
              <w:t>ærlovgivning</w:t>
            </w:r>
          </w:p>
        </w:tc>
      </w:tr>
      <w:tr w:rsidR="00910000" w:rsidRPr="00B34470" w14:paraId="1D3DDBF8" w14:textId="77777777" w:rsidTr="00281CDE">
        <w:trPr>
          <w:trHeight w:val="1712"/>
        </w:trPr>
        <w:tc>
          <w:tcPr>
            <w:tcW w:w="746" w:type="pct"/>
          </w:tcPr>
          <w:p w14:paraId="02310DE6" w14:textId="77777777" w:rsidR="00910000" w:rsidRPr="00B34470" w:rsidRDefault="00910000" w:rsidP="00C12D59">
            <w:pPr>
              <w:spacing w:before="60" w:after="120"/>
              <w:jc w:val="left"/>
              <w:rPr>
                <w:b/>
                <w:i/>
                <w:sz w:val="18"/>
                <w:szCs w:val="18"/>
                <w:lang w:eastAsia="da-DK"/>
              </w:rPr>
            </w:pPr>
            <w:r>
              <w:rPr>
                <w:b/>
                <w:sz w:val="18"/>
                <w:szCs w:val="18"/>
              </w:rPr>
              <w:t>Onboarding</w:t>
            </w:r>
          </w:p>
        </w:tc>
        <w:tc>
          <w:tcPr>
            <w:tcW w:w="877" w:type="pct"/>
          </w:tcPr>
          <w:p w14:paraId="2EEEE23C" w14:textId="77777777" w:rsidR="00910000" w:rsidRPr="00B34470" w:rsidRDefault="00910000" w:rsidP="00281CDE">
            <w:pPr>
              <w:spacing w:before="60" w:after="120"/>
              <w:rPr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F.eks. </w:t>
            </w:r>
            <w:r>
              <w:rPr>
                <w:i/>
                <w:sz w:val="18"/>
                <w:szCs w:val="18"/>
                <w:lang w:eastAsia="da-DK"/>
              </w:rPr>
              <w:t>o</w:t>
            </w:r>
            <w:r w:rsidRPr="0070042D">
              <w:rPr>
                <w:i/>
                <w:sz w:val="18"/>
                <w:szCs w:val="18"/>
                <w:lang w:eastAsia="da-DK"/>
              </w:rPr>
              <w:t>psætning i IT-systemer og brugeroprettelse</w:t>
            </w:r>
            <w:r>
              <w:rPr>
                <w:i/>
                <w:sz w:val="18"/>
                <w:szCs w:val="18"/>
                <w:lang w:eastAsia="da-DK"/>
              </w:rPr>
              <w:t xml:space="preserve">, fotografering, udlevering af arbejdstøj og </w:t>
            </w:r>
            <w:r w:rsidR="002C62A6">
              <w:rPr>
                <w:i/>
                <w:sz w:val="18"/>
                <w:szCs w:val="18"/>
                <w:lang w:eastAsia="da-DK"/>
              </w:rPr>
              <w:t>–</w:t>
            </w:r>
            <w:r>
              <w:rPr>
                <w:i/>
                <w:sz w:val="18"/>
                <w:szCs w:val="18"/>
                <w:lang w:eastAsia="da-DK"/>
              </w:rPr>
              <w:t>sko</w:t>
            </w:r>
            <w:r w:rsidR="002C62A6">
              <w:rPr>
                <w:i/>
                <w:sz w:val="18"/>
                <w:szCs w:val="18"/>
                <w:lang w:eastAsia="da-DK"/>
              </w:rPr>
              <w:t>.</w:t>
            </w:r>
          </w:p>
        </w:tc>
        <w:tc>
          <w:tcPr>
            <w:tcW w:w="877" w:type="pct"/>
          </w:tcPr>
          <w:p w14:paraId="1D69DBB0" w14:textId="77777777" w:rsidR="00910000" w:rsidRPr="003A6476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M</w:t>
            </w:r>
            <w:r w:rsidRPr="003A6476">
              <w:rPr>
                <w:i/>
                <w:sz w:val="18"/>
                <w:szCs w:val="18"/>
                <w:lang w:eastAsia="da-DK"/>
              </w:rPr>
              <w:t xml:space="preserve">edarbejdere </w:t>
            </w:r>
          </w:p>
        </w:tc>
        <w:tc>
          <w:tcPr>
            <w:tcW w:w="877" w:type="pct"/>
          </w:tcPr>
          <w:p w14:paraId="011DA8C9" w14:textId="77777777" w:rsidR="00910000" w:rsidRPr="003A6476" w:rsidRDefault="00910000" w:rsidP="00281CDE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F.eks. </w:t>
            </w:r>
            <w:r w:rsidR="008B19AC">
              <w:rPr>
                <w:i/>
                <w:sz w:val="18"/>
                <w:szCs w:val="18"/>
                <w:lang w:eastAsia="da-DK"/>
              </w:rPr>
              <w:t>i</w:t>
            </w:r>
            <w:r w:rsidRPr="003A6476">
              <w:rPr>
                <w:i/>
                <w:sz w:val="18"/>
                <w:szCs w:val="18"/>
                <w:lang w:eastAsia="da-DK"/>
              </w:rPr>
              <w:t xml:space="preserve">dentifikationsoplysninger, CV, karakterudskrift, fotografi og personlighedstest mv. </w:t>
            </w:r>
          </w:p>
        </w:tc>
        <w:tc>
          <w:tcPr>
            <w:tcW w:w="876" w:type="pct"/>
          </w:tcPr>
          <w:p w14:paraId="69E0E32F" w14:textId="77777777" w:rsidR="00910000" w:rsidRPr="003A6476" w:rsidRDefault="00910000" w:rsidP="00C12D59">
            <w:pPr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HR-systemet (internt)</w:t>
            </w:r>
          </w:p>
          <w:p w14:paraId="73787CCE" w14:textId="77777777" w:rsidR="00910000" w:rsidRPr="003A6476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E-mail program (internt)</w:t>
            </w:r>
          </w:p>
        </w:tc>
        <w:tc>
          <w:tcPr>
            <w:tcW w:w="746" w:type="pct"/>
          </w:tcPr>
          <w:p w14:paraId="7058E45E" w14:textId="77777777" w:rsidR="00910000" w:rsidRPr="003A6476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</w:p>
        </w:tc>
      </w:tr>
      <w:tr w:rsidR="00910000" w:rsidRPr="00B34470" w14:paraId="4B60BD24" w14:textId="77777777" w:rsidTr="00910000">
        <w:tc>
          <w:tcPr>
            <w:tcW w:w="746" w:type="pct"/>
          </w:tcPr>
          <w:p w14:paraId="692C6945" w14:textId="77777777" w:rsidR="00910000" w:rsidRDefault="00910000" w:rsidP="00C12D59">
            <w:pPr>
              <w:spacing w:before="6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Talentudvikling </w:t>
            </w:r>
          </w:p>
        </w:tc>
        <w:tc>
          <w:tcPr>
            <w:tcW w:w="877" w:type="pct"/>
          </w:tcPr>
          <w:p w14:paraId="67CF7466" w14:textId="77777777" w:rsidR="00910000" w:rsidRPr="003A6476" w:rsidRDefault="00910000" w:rsidP="00281CDE">
            <w:pPr>
              <w:spacing w:before="60" w:after="120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F.eks. afholdelse af talentudviklingsmøder, lederkurser og øvrige faglige kurser tilpasset den enkelte medarbejder</w:t>
            </w:r>
            <w:r w:rsidR="002C62A6">
              <w:rPr>
                <w:i/>
                <w:sz w:val="18"/>
                <w:szCs w:val="18"/>
                <w:lang w:eastAsia="da-DK"/>
              </w:rPr>
              <w:t>.</w:t>
            </w:r>
          </w:p>
        </w:tc>
        <w:tc>
          <w:tcPr>
            <w:tcW w:w="877" w:type="pct"/>
          </w:tcPr>
          <w:p w14:paraId="1CB16252" w14:textId="77777777" w:rsidR="0091000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M</w:t>
            </w:r>
            <w:r w:rsidRPr="003A6476">
              <w:rPr>
                <w:i/>
                <w:sz w:val="18"/>
                <w:szCs w:val="18"/>
                <w:lang w:eastAsia="da-DK"/>
              </w:rPr>
              <w:t>edarbejdere</w:t>
            </w:r>
          </w:p>
          <w:p w14:paraId="5C15A187" w14:textId="77777777" w:rsidR="00910000" w:rsidRPr="00B3447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Eksterne konsulenter</w:t>
            </w:r>
          </w:p>
        </w:tc>
        <w:tc>
          <w:tcPr>
            <w:tcW w:w="877" w:type="pct"/>
          </w:tcPr>
          <w:p w14:paraId="44E2ABA8" w14:textId="77777777" w:rsidR="00910000" w:rsidRPr="00B34470" w:rsidRDefault="00910000" w:rsidP="00281CDE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F.eks. </w:t>
            </w:r>
            <w:r w:rsidR="008B19AC">
              <w:rPr>
                <w:i/>
                <w:sz w:val="18"/>
                <w:szCs w:val="18"/>
                <w:lang w:eastAsia="da-DK"/>
              </w:rPr>
              <w:t>i</w:t>
            </w:r>
            <w:r w:rsidRPr="003A6476">
              <w:rPr>
                <w:i/>
                <w:sz w:val="18"/>
                <w:szCs w:val="18"/>
                <w:lang w:eastAsia="da-DK"/>
              </w:rPr>
              <w:t xml:space="preserve">dentifikationsoplysninger, </w:t>
            </w:r>
            <w:r>
              <w:rPr>
                <w:i/>
                <w:sz w:val="18"/>
                <w:szCs w:val="18"/>
                <w:lang w:eastAsia="da-DK"/>
              </w:rPr>
              <w:t xml:space="preserve">karriereudviklingsplaner, efteruddannelse mv. </w:t>
            </w:r>
          </w:p>
        </w:tc>
        <w:tc>
          <w:tcPr>
            <w:tcW w:w="876" w:type="pct"/>
          </w:tcPr>
          <w:p w14:paraId="46E03049" w14:textId="77777777" w:rsidR="00910000" w:rsidRPr="003A6476" w:rsidRDefault="00910000" w:rsidP="00C12D59">
            <w:pPr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HR-systemet (internt)</w:t>
            </w:r>
          </w:p>
          <w:p w14:paraId="21A93BB6" w14:textId="77777777" w:rsidR="00910000" w:rsidRPr="00B34470" w:rsidRDefault="00910000" w:rsidP="00C12D59">
            <w:pPr>
              <w:jc w:val="left"/>
              <w:rPr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E-mail program (internt)</w:t>
            </w:r>
          </w:p>
        </w:tc>
        <w:tc>
          <w:tcPr>
            <w:tcW w:w="746" w:type="pct"/>
          </w:tcPr>
          <w:p w14:paraId="74646AC3" w14:textId="77777777" w:rsidR="00910000" w:rsidRPr="00B3447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</w:p>
        </w:tc>
      </w:tr>
      <w:tr w:rsidR="00910000" w:rsidRPr="00B34470" w14:paraId="45BC3AD5" w14:textId="77777777" w:rsidTr="00910000">
        <w:tc>
          <w:tcPr>
            <w:tcW w:w="746" w:type="pct"/>
          </w:tcPr>
          <w:p w14:paraId="5944E31F" w14:textId="77777777" w:rsidR="00910000" w:rsidRPr="00B34967" w:rsidRDefault="00910000" w:rsidP="00C12D59">
            <w:pPr>
              <w:spacing w:before="60" w:after="120"/>
              <w:jc w:val="left"/>
              <w:rPr>
                <w:b/>
                <w:sz w:val="18"/>
                <w:szCs w:val="18"/>
              </w:rPr>
            </w:pPr>
            <w:r w:rsidRPr="00B34967">
              <w:rPr>
                <w:b/>
              </w:rPr>
              <w:t>Sygefravær</w:t>
            </w:r>
            <w:r>
              <w:rPr>
                <w:b/>
              </w:rPr>
              <w:t xml:space="preserve"> mv. </w:t>
            </w:r>
          </w:p>
        </w:tc>
        <w:tc>
          <w:tcPr>
            <w:tcW w:w="877" w:type="pct"/>
          </w:tcPr>
          <w:p w14:paraId="42C9FC52" w14:textId="77777777" w:rsidR="00910000" w:rsidRDefault="00910000" w:rsidP="00281CDE">
            <w:pPr>
              <w:spacing w:before="60" w:after="120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F.eks. modtagelse af sygemeldinger, sygefravær</w:t>
            </w:r>
            <w:r w:rsidR="00C12096">
              <w:rPr>
                <w:i/>
                <w:sz w:val="18"/>
                <w:szCs w:val="18"/>
                <w:lang w:eastAsia="da-DK"/>
              </w:rPr>
              <w:t>s</w:t>
            </w:r>
            <w:r>
              <w:rPr>
                <w:i/>
                <w:sz w:val="18"/>
                <w:szCs w:val="18"/>
                <w:lang w:eastAsia="da-DK"/>
              </w:rPr>
              <w:t>sam</w:t>
            </w:r>
            <w:r w:rsidR="00C12096">
              <w:rPr>
                <w:i/>
                <w:sz w:val="18"/>
                <w:szCs w:val="18"/>
                <w:lang w:eastAsia="da-DK"/>
              </w:rPr>
              <w:t>t</w:t>
            </w:r>
            <w:r>
              <w:rPr>
                <w:i/>
                <w:sz w:val="18"/>
                <w:szCs w:val="18"/>
                <w:lang w:eastAsia="da-DK"/>
              </w:rPr>
              <w:t xml:space="preserve">aler, sygedagpengerefusion mv. </w:t>
            </w:r>
          </w:p>
        </w:tc>
        <w:tc>
          <w:tcPr>
            <w:tcW w:w="877" w:type="pct"/>
          </w:tcPr>
          <w:p w14:paraId="59E1AA62" w14:textId="77777777" w:rsidR="0091000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M</w:t>
            </w:r>
            <w:r w:rsidRPr="003A6476">
              <w:rPr>
                <w:i/>
                <w:sz w:val="18"/>
                <w:szCs w:val="18"/>
                <w:lang w:eastAsia="da-DK"/>
              </w:rPr>
              <w:t>edarbejdere</w:t>
            </w:r>
          </w:p>
          <w:p w14:paraId="41524E37" w14:textId="77777777" w:rsidR="0091000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Syge familiemedlemmer</w:t>
            </w:r>
          </w:p>
          <w:p w14:paraId="0D8F5AF1" w14:textId="77777777" w:rsidR="00910000" w:rsidRDefault="00910000" w:rsidP="002C62A6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 xml:space="preserve">Kontaktpersoner </w:t>
            </w:r>
            <w:r w:rsidR="002C62A6">
              <w:rPr>
                <w:i/>
                <w:sz w:val="18"/>
                <w:szCs w:val="18"/>
                <w:lang w:eastAsia="da-DK"/>
              </w:rPr>
              <w:t xml:space="preserve">hos </w:t>
            </w:r>
            <w:r>
              <w:rPr>
                <w:i/>
                <w:sz w:val="18"/>
                <w:szCs w:val="18"/>
                <w:lang w:eastAsia="da-DK"/>
              </w:rPr>
              <w:t>kommunen</w:t>
            </w:r>
          </w:p>
        </w:tc>
        <w:tc>
          <w:tcPr>
            <w:tcW w:w="877" w:type="pct"/>
          </w:tcPr>
          <w:p w14:paraId="4FA0838D" w14:textId="77777777" w:rsidR="00910000" w:rsidRPr="003A6476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</w:p>
        </w:tc>
        <w:tc>
          <w:tcPr>
            <w:tcW w:w="876" w:type="pct"/>
          </w:tcPr>
          <w:p w14:paraId="5BE3944F" w14:textId="77777777" w:rsidR="00910000" w:rsidRPr="003A6476" w:rsidRDefault="00910000" w:rsidP="00C12D59">
            <w:pPr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HR-systemet (internt)</w:t>
            </w:r>
          </w:p>
          <w:p w14:paraId="44BD7D9B" w14:textId="77777777" w:rsidR="00910000" w:rsidRDefault="00910000" w:rsidP="00C12D59">
            <w:pPr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E-mail program (internt)</w:t>
            </w:r>
          </w:p>
          <w:p w14:paraId="34887428" w14:textId="77777777" w:rsidR="00910000" w:rsidRPr="00B34470" w:rsidRDefault="00910000" w:rsidP="00C12D59">
            <w:pPr>
              <w:jc w:val="left"/>
              <w:rPr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Borger.dk (eksternt)</w:t>
            </w:r>
          </w:p>
        </w:tc>
        <w:tc>
          <w:tcPr>
            <w:tcW w:w="746" w:type="pct"/>
          </w:tcPr>
          <w:p w14:paraId="71DCFBFE" w14:textId="77777777" w:rsidR="00910000" w:rsidRPr="00B34470" w:rsidRDefault="00910000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 xml:space="preserve">Sygedagpengeloven </w:t>
            </w:r>
          </w:p>
        </w:tc>
      </w:tr>
    </w:tbl>
    <w:p w14:paraId="6129C515" w14:textId="77777777" w:rsidR="00C12096" w:rsidRDefault="00C12096" w:rsidP="00681CA6">
      <w:pPr>
        <w:pStyle w:val="Normalniveau2"/>
        <w:numPr>
          <w:ilvl w:val="0"/>
          <w:numId w:val="0"/>
        </w:numPr>
      </w:pPr>
    </w:p>
    <w:p w14:paraId="1A7AB051" w14:textId="77777777" w:rsidR="00C60D30" w:rsidRDefault="00563BC6" w:rsidP="00681CA6">
      <w:pPr>
        <w:pStyle w:val="Normalniveau2"/>
        <w:numPr>
          <w:ilvl w:val="0"/>
          <w:numId w:val="0"/>
        </w:numPr>
      </w:pPr>
      <w:r>
        <w:t>På samme måde vil mange processer og aktiviteter kunne samles i en HR-</w:t>
      </w:r>
      <w:r w:rsidR="00C12096">
        <w:t xml:space="preserve">proces </w:t>
      </w:r>
      <w:r>
        <w:t>under overskriften ”</w:t>
      </w:r>
      <w:r w:rsidR="00681CA6">
        <w:t>Rekruttering</w:t>
      </w:r>
      <w:r w:rsidR="00AE72A1">
        <w:t xml:space="preserve"> og employer branding</w:t>
      </w:r>
      <w:r>
        <w:t>” og andre under overskriften ”</w:t>
      </w:r>
      <w:r w:rsidR="00BE03B0">
        <w:t>Løbende ansættelsesforhold og ophør af ansættelsesforhold</w:t>
      </w:r>
      <w:r>
        <w:t>”</w:t>
      </w:r>
      <w:r w:rsidR="00BE03B0">
        <w:t>.</w:t>
      </w:r>
      <w:r w:rsidR="00681CA6">
        <w:t xml:space="preserve"> </w:t>
      </w:r>
    </w:p>
    <w:p w14:paraId="6FCAC64D" w14:textId="77777777" w:rsidR="00AE72A1" w:rsidRDefault="00681CA6" w:rsidP="00681CA6">
      <w:pPr>
        <w:pStyle w:val="Normalniveau2"/>
        <w:numPr>
          <w:ilvl w:val="0"/>
          <w:numId w:val="0"/>
        </w:numPr>
      </w:pPr>
      <w:r>
        <w:t xml:space="preserve">På den måde mindskes antallet af overordnede datastrømme, der skal besvares spørgeskemaer for. </w:t>
      </w:r>
    </w:p>
    <w:p w14:paraId="51265EA0" w14:textId="77777777" w:rsidR="00AE72A1" w:rsidRDefault="00AE72A1" w:rsidP="00681CA6">
      <w:pPr>
        <w:pStyle w:val="Normalniveau2"/>
        <w:numPr>
          <w:ilvl w:val="0"/>
          <w:numId w:val="0"/>
        </w:numPr>
      </w:pPr>
    </w:p>
    <w:p w14:paraId="4808F445" w14:textId="77777777" w:rsidR="008B19AC" w:rsidRDefault="008B19AC" w:rsidP="00681CA6">
      <w:pPr>
        <w:pStyle w:val="Normalniveau2"/>
        <w:numPr>
          <w:ilvl w:val="0"/>
          <w:numId w:val="0"/>
        </w:numPr>
        <w:sectPr w:rsidR="008B19AC" w:rsidSect="009F13C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119" w:right="1814" w:bottom="2608" w:left="1814" w:header="1474" w:footer="1531" w:gutter="0"/>
          <w:cols w:space="708"/>
          <w:titlePg/>
          <w:docGrid w:linePitch="360"/>
        </w:sectPr>
      </w:pPr>
    </w:p>
    <w:p w14:paraId="1A8FD43C" w14:textId="77777777" w:rsidR="00AE72A1" w:rsidRPr="00ED43C5" w:rsidRDefault="00AE72A1" w:rsidP="00ED43C5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 w:rsidRPr="00ED43C5">
        <w:rPr>
          <w:sz w:val="24"/>
          <w:szCs w:val="24"/>
        </w:rPr>
        <w:lastRenderedPageBreak/>
        <w:t>Standardskema til procesafdækning</w:t>
      </w:r>
    </w:p>
    <w:p w14:paraId="1ACDBB1F" w14:textId="77777777" w:rsidR="00AE72A1" w:rsidRDefault="00AE72A1" w:rsidP="00AE72A1">
      <w:pPr>
        <w:jc w:val="center"/>
        <w:rPr>
          <w:b/>
        </w:rPr>
      </w:pPr>
    </w:p>
    <w:p w14:paraId="61904603" w14:textId="77777777" w:rsidR="00AE72A1" w:rsidRPr="00833A27" w:rsidRDefault="00AE72A1" w:rsidP="005D5DAD">
      <w:pPr>
        <w:tabs>
          <w:tab w:val="left" w:pos="1134"/>
        </w:tabs>
        <w:ind w:left="-1276"/>
      </w:pPr>
      <w:r w:rsidRPr="00833A27">
        <w:t xml:space="preserve">Virksomhed: </w:t>
      </w:r>
      <w:r w:rsidR="008B19AC" w:rsidRPr="00833A27">
        <w:tab/>
      </w:r>
      <w:r w:rsidRPr="00833A27">
        <w:rPr>
          <w:highlight w:val="lightGray"/>
        </w:rPr>
        <w:t>[Indsæt virksomhedsnavn]</w:t>
      </w:r>
    </w:p>
    <w:p w14:paraId="76DAD24E" w14:textId="77777777" w:rsidR="00AE72A1" w:rsidRPr="00833A27" w:rsidRDefault="00AE72A1" w:rsidP="005D5DAD">
      <w:pPr>
        <w:tabs>
          <w:tab w:val="left" w:pos="1134"/>
        </w:tabs>
        <w:ind w:left="-1276"/>
      </w:pPr>
      <w:r w:rsidRPr="00833A27">
        <w:t xml:space="preserve">Afdeling: </w:t>
      </w:r>
      <w:r w:rsidR="008B19AC" w:rsidRPr="00833A27">
        <w:tab/>
      </w:r>
      <w:r w:rsidRPr="00833A27">
        <w:rPr>
          <w:highlight w:val="lightGray"/>
        </w:rPr>
        <w:t>[Indsæt afdeling i virksomheden]</w:t>
      </w:r>
    </w:p>
    <w:p w14:paraId="43C2E5C9" w14:textId="77777777" w:rsidR="009E65A5" w:rsidRPr="0020528D" w:rsidRDefault="009E65A5" w:rsidP="005D5DAD">
      <w:pPr>
        <w:tabs>
          <w:tab w:val="left" w:pos="1134"/>
        </w:tabs>
        <w:ind w:left="-1276"/>
      </w:pPr>
      <w:r>
        <w:t>Proces k</w:t>
      </w:r>
      <w:r w:rsidRPr="0020528D">
        <w:t>ontak</w:t>
      </w:r>
      <w:r>
        <w:t>tperson</w:t>
      </w:r>
      <w:r w:rsidRPr="0020528D">
        <w:t>:</w:t>
      </w:r>
      <w:r>
        <w:tab/>
      </w:r>
      <w:r w:rsidRPr="006F321B">
        <w:rPr>
          <w:highlight w:val="lightGray"/>
        </w:rPr>
        <w:t xml:space="preserve">[Indsæt </w:t>
      </w:r>
      <w:r>
        <w:rPr>
          <w:highlight w:val="lightGray"/>
        </w:rPr>
        <w:t xml:space="preserve">navn, </w:t>
      </w:r>
      <w:r w:rsidRPr="006F321B">
        <w:rPr>
          <w:highlight w:val="lightGray"/>
        </w:rPr>
        <w:t>e-mail adresse og telefonnummer]</w:t>
      </w:r>
    </w:p>
    <w:p w14:paraId="26F615C8" w14:textId="77777777" w:rsidR="00AE72A1" w:rsidRPr="0020528D" w:rsidRDefault="00AE72A1" w:rsidP="005D5DAD">
      <w:pPr>
        <w:tabs>
          <w:tab w:val="left" w:pos="1134"/>
        </w:tabs>
        <w:ind w:left="-1276"/>
      </w:pPr>
      <w:r w:rsidRPr="0020528D">
        <w:t>Dato:</w:t>
      </w:r>
      <w:r w:rsidR="001A0230">
        <w:tab/>
      </w:r>
      <w:r w:rsidRPr="006F321B">
        <w:rPr>
          <w:highlight w:val="lightGray"/>
        </w:rPr>
        <w:t>[Indsæt dato for udfyldelse af skemaet]</w:t>
      </w:r>
    </w:p>
    <w:p w14:paraId="49AE5141" w14:textId="77777777" w:rsidR="00AE72A1" w:rsidRPr="0020528D" w:rsidRDefault="00AE72A1" w:rsidP="005D5DAD">
      <w:pPr>
        <w:tabs>
          <w:tab w:val="left" w:pos="1134"/>
        </w:tabs>
        <w:ind w:left="-1276"/>
      </w:pPr>
      <w:r w:rsidRPr="0020528D">
        <w:t xml:space="preserve">Udarbejdet af: </w:t>
      </w:r>
      <w:r w:rsidR="008B19AC">
        <w:tab/>
      </w:r>
      <w:r w:rsidRPr="006F321B">
        <w:rPr>
          <w:highlight w:val="lightGray"/>
        </w:rPr>
        <w:t>[Indsæt navn og initialer]</w:t>
      </w:r>
    </w:p>
    <w:p w14:paraId="3F6FFBE9" w14:textId="77777777" w:rsidR="00AE72A1" w:rsidRDefault="00AE72A1" w:rsidP="00AE72A1">
      <w:pPr>
        <w:ind w:left="142"/>
      </w:pPr>
    </w:p>
    <w:tbl>
      <w:tblPr>
        <w:tblStyle w:val="TableGrid"/>
        <w:tblW w:w="6772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7"/>
        <w:gridCol w:w="2506"/>
        <w:gridCol w:w="2506"/>
        <w:gridCol w:w="2506"/>
        <w:gridCol w:w="2506"/>
      </w:tblGrid>
      <w:tr w:rsidR="00AE72A1" w:rsidRPr="0020528D" w14:paraId="008555B1" w14:textId="77777777" w:rsidTr="00B85E47">
        <w:trPr>
          <w:trHeight w:val="814"/>
        </w:trPr>
        <w:tc>
          <w:tcPr>
            <w:tcW w:w="833" w:type="pct"/>
            <w:shd w:val="clear" w:color="auto" w:fill="8C2314" w:themeFill="text2"/>
            <w:vAlign w:val="center"/>
          </w:tcPr>
          <w:p w14:paraId="461FF68E" w14:textId="77777777" w:rsidR="00AE72A1" w:rsidRPr="00060271" w:rsidRDefault="00AE72A1" w:rsidP="00C12D59">
            <w:pPr>
              <w:spacing w:before="60" w:after="1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Pr="00060271">
              <w:rPr>
                <w:b/>
                <w:color w:val="FFFFFF" w:themeColor="background1"/>
              </w:rPr>
              <w:t>roces</w:t>
            </w:r>
          </w:p>
        </w:tc>
        <w:tc>
          <w:tcPr>
            <w:tcW w:w="833" w:type="pct"/>
            <w:shd w:val="clear" w:color="auto" w:fill="8C2314" w:themeFill="text2"/>
            <w:vAlign w:val="center"/>
          </w:tcPr>
          <w:p w14:paraId="5342886A" w14:textId="77777777" w:rsidR="00AE72A1" w:rsidRPr="00060271" w:rsidRDefault="008B19AC" w:rsidP="008B19AC">
            <w:pPr>
              <w:spacing w:before="60" w:after="1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Hoveda</w:t>
            </w:r>
            <w:r w:rsidR="00AE72A1">
              <w:rPr>
                <w:b/>
                <w:color w:val="FFFFFF" w:themeColor="background1"/>
              </w:rPr>
              <w:t xml:space="preserve">ktiviteter </w:t>
            </w:r>
          </w:p>
        </w:tc>
        <w:tc>
          <w:tcPr>
            <w:tcW w:w="833" w:type="pct"/>
            <w:shd w:val="clear" w:color="auto" w:fill="8C2314" w:themeFill="text2"/>
            <w:vAlign w:val="center"/>
          </w:tcPr>
          <w:p w14:paraId="3A783AC0" w14:textId="77777777" w:rsidR="00AE72A1" w:rsidRPr="00060271" w:rsidRDefault="00AE72A1" w:rsidP="00C12D59">
            <w:pPr>
              <w:pStyle w:val="Heading2"/>
              <w:numPr>
                <w:ilvl w:val="0"/>
                <w:numId w:val="0"/>
              </w:numPr>
              <w:spacing w:before="60" w:after="120"/>
              <w:jc w:val="left"/>
              <w:outlineLvl w:val="1"/>
              <w:rPr>
                <w:color w:val="FFFFFF" w:themeColor="background1"/>
              </w:rPr>
            </w:pPr>
            <w:r w:rsidRPr="00060271">
              <w:rPr>
                <w:color w:val="FFFFFF" w:themeColor="background1"/>
              </w:rPr>
              <w:t>Kategorier af registrerede</w:t>
            </w:r>
            <w:r w:rsidR="008B19AC">
              <w:rPr>
                <w:color w:val="FFFFFF" w:themeColor="background1"/>
              </w:rPr>
              <w:t xml:space="preserve"> personer</w:t>
            </w:r>
          </w:p>
        </w:tc>
        <w:tc>
          <w:tcPr>
            <w:tcW w:w="833" w:type="pct"/>
            <w:shd w:val="clear" w:color="auto" w:fill="8C2314" w:themeFill="text2"/>
            <w:vAlign w:val="center"/>
          </w:tcPr>
          <w:p w14:paraId="3172B556" w14:textId="77777777" w:rsidR="00AE72A1" w:rsidRPr="00060271" w:rsidRDefault="00AE72A1" w:rsidP="008B19AC">
            <w:pPr>
              <w:pStyle w:val="Heading2"/>
              <w:numPr>
                <w:ilvl w:val="0"/>
                <w:numId w:val="0"/>
              </w:numPr>
              <w:spacing w:before="60" w:after="120"/>
              <w:jc w:val="left"/>
              <w:outlineLvl w:val="1"/>
              <w:rPr>
                <w:color w:val="FFFFFF" w:themeColor="background1"/>
              </w:rPr>
            </w:pPr>
            <w:r w:rsidRPr="00060271">
              <w:rPr>
                <w:color w:val="FFFFFF" w:themeColor="background1"/>
              </w:rPr>
              <w:t xml:space="preserve">Typer af personoplysninger </w:t>
            </w:r>
          </w:p>
        </w:tc>
        <w:tc>
          <w:tcPr>
            <w:tcW w:w="833" w:type="pct"/>
            <w:shd w:val="clear" w:color="auto" w:fill="8C2314" w:themeFill="text2"/>
            <w:vAlign w:val="center"/>
          </w:tcPr>
          <w:p w14:paraId="18A37910" w14:textId="77777777" w:rsidR="00AE72A1" w:rsidRPr="00060271" w:rsidRDefault="00086C5F" w:rsidP="00086C5F">
            <w:pPr>
              <w:spacing w:before="60" w:after="1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AE72A1" w:rsidRPr="00060271">
              <w:rPr>
                <w:b/>
                <w:color w:val="FFFFFF" w:themeColor="background1"/>
              </w:rPr>
              <w:t xml:space="preserve">ystemer og manuelle </w:t>
            </w:r>
            <w:r>
              <w:rPr>
                <w:b/>
                <w:color w:val="FFFFFF" w:themeColor="background1"/>
              </w:rPr>
              <w:t>arkiver</w:t>
            </w:r>
          </w:p>
        </w:tc>
        <w:tc>
          <w:tcPr>
            <w:tcW w:w="833" w:type="pct"/>
            <w:shd w:val="clear" w:color="auto" w:fill="8C2314" w:themeFill="text2"/>
            <w:vAlign w:val="center"/>
          </w:tcPr>
          <w:p w14:paraId="526825F7" w14:textId="77777777" w:rsidR="00AE72A1" w:rsidRPr="00060271" w:rsidRDefault="00833A27" w:rsidP="00833A27">
            <w:pPr>
              <w:spacing w:before="60" w:after="12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AE72A1">
              <w:rPr>
                <w:b/>
                <w:color w:val="FFFFFF" w:themeColor="background1"/>
              </w:rPr>
              <w:t>ærlovgivning</w:t>
            </w:r>
          </w:p>
        </w:tc>
      </w:tr>
      <w:tr w:rsidR="00AE72A1" w:rsidRPr="0020528D" w14:paraId="555DC14B" w14:textId="77777777" w:rsidTr="00AE72A1">
        <w:tc>
          <w:tcPr>
            <w:tcW w:w="833" w:type="pct"/>
            <w:shd w:val="clear" w:color="auto" w:fill="D9D9D9" w:themeFill="background1" w:themeFillShade="D9"/>
          </w:tcPr>
          <w:p w14:paraId="16351C6E" w14:textId="77777777" w:rsidR="00AE72A1" w:rsidRPr="003A6476" w:rsidRDefault="00AE72A1" w:rsidP="00AE72A1">
            <w:pPr>
              <w:spacing w:before="60" w:after="120"/>
              <w:jc w:val="left"/>
              <w:rPr>
                <w:b/>
                <w:i/>
                <w:sz w:val="18"/>
                <w:szCs w:val="18"/>
                <w:lang w:eastAsia="da-DK"/>
              </w:rPr>
            </w:pPr>
            <w:r w:rsidRPr="003A6476">
              <w:rPr>
                <w:b/>
                <w:sz w:val="18"/>
                <w:szCs w:val="18"/>
              </w:rPr>
              <w:t xml:space="preserve">F.eks. </w:t>
            </w:r>
            <w:r>
              <w:rPr>
                <w:b/>
                <w:sz w:val="18"/>
                <w:szCs w:val="18"/>
              </w:rPr>
              <w:t>R</w:t>
            </w:r>
            <w:r w:rsidRPr="003A6476">
              <w:rPr>
                <w:b/>
                <w:sz w:val="18"/>
                <w:szCs w:val="18"/>
              </w:rPr>
              <w:t>ekruttering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0E905320" w14:textId="77777777" w:rsidR="00AE72A1" w:rsidRPr="003A6476" w:rsidRDefault="00AE72A1" w:rsidP="008B19AC">
            <w:pPr>
              <w:spacing w:before="60" w:after="120"/>
              <w:rPr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F.eks. modtagelse og screening af ansøgninger, personlighedstest, jobsamtaler mv. 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51D1A337" w14:textId="77777777" w:rsidR="00AE72A1" w:rsidRPr="003A6476" w:rsidRDefault="00AE72A1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Potentielle medarbejdere 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726F5A18" w14:textId="77777777" w:rsidR="00AE72A1" w:rsidRPr="003A6476" w:rsidRDefault="00AE72A1" w:rsidP="008B19AC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F.eks. </w:t>
            </w:r>
            <w:r w:rsidR="00086C5F">
              <w:rPr>
                <w:i/>
                <w:sz w:val="18"/>
                <w:szCs w:val="18"/>
                <w:lang w:eastAsia="da-DK"/>
              </w:rPr>
              <w:t>i</w:t>
            </w:r>
            <w:r w:rsidRPr="003A6476">
              <w:rPr>
                <w:i/>
                <w:sz w:val="18"/>
                <w:szCs w:val="18"/>
                <w:lang w:eastAsia="da-DK"/>
              </w:rPr>
              <w:t xml:space="preserve">dentifikationsoplysninger, CV, karakterudskrift, fotografi og personlighedstest mv.  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34E03C76" w14:textId="77777777" w:rsidR="00AE72A1" w:rsidRPr="003A6476" w:rsidRDefault="00AE72A1" w:rsidP="00C12D59">
            <w:pPr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HR-systemet (internt)</w:t>
            </w:r>
          </w:p>
          <w:p w14:paraId="197C4A85" w14:textId="77777777" w:rsidR="00AE72A1" w:rsidRPr="003A6476" w:rsidRDefault="00AE72A1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Jobagent-system (internt)</w:t>
            </w:r>
          </w:p>
          <w:p w14:paraId="50438703" w14:textId="77777777" w:rsidR="00AE72A1" w:rsidRPr="003A6476" w:rsidRDefault="00AE72A1" w:rsidP="008B19AC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>E-mail program (internt)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99F6EDB" w14:textId="77777777" w:rsidR="00AE72A1" w:rsidRDefault="00086C5F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Forskelsbehandlingsloven</w:t>
            </w:r>
          </w:p>
          <w:p w14:paraId="046CAF90" w14:textId="77777777" w:rsidR="00086C5F" w:rsidRPr="003A6476" w:rsidRDefault="00086C5F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>
              <w:rPr>
                <w:i/>
                <w:sz w:val="18"/>
                <w:szCs w:val="18"/>
                <w:lang w:eastAsia="da-DK"/>
              </w:rPr>
              <w:t>Lov om helbredsoplysninger</w:t>
            </w:r>
          </w:p>
          <w:p w14:paraId="5897DF48" w14:textId="77777777" w:rsidR="00AE72A1" w:rsidRPr="003A6476" w:rsidRDefault="00AE72A1" w:rsidP="00C12D59">
            <w:pPr>
              <w:spacing w:before="60" w:after="120"/>
              <w:jc w:val="left"/>
              <w:rPr>
                <w:i/>
                <w:sz w:val="18"/>
                <w:szCs w:val="18"/>
                <w:lang w:eastAsia="da-DK"/>
              </w:rPr>
            </w:pPr>
            <w:r w:rsidRPr="003A6476">
              <w:rPr>
                <w:i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AE72A1" w:rsidRPr="0020528D" w14:paraId="0225A956" w14:textId="77777777" w:rsidTr="00AE72A1">
        <w:tc>
          <w:tcPr>
            <w:tcW w:w="833" w:type="pct"/>
          </w:tcPr>
          <w:p w14:paraId="08CD48EB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46731DB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4947ADC0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5DE1886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03A8F3E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5195FD5D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AE72A1" w:rsidRPr="0020528D" w14:paraId="0D016C01" w14:textId="77777777" w:rsidTr="00AE72A1">
        <w:tc>
          <w:tcPr>
            <w:tcW w:w="833" w:type="pct"/>
          </w:tcPr>
          <w:p w14:paraId="79DE05D4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5592A20F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755FF695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7D83A9DC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F186751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64054C9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AE72A1" w:rsidRPr="0020528D" w14:paraId="11D053C2" w14:textId="77777777" w:rsidTr="00AE72A1">
        <w:tc>
          <w:tcPr>
            <w:tcW w:w="833" w:type="pct"/>
          </w:tcPr>
          <w:p w14:paraId="0A9912B2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2D6EF03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14020E47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DEA7849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17154EBB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77A16FB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AE72A1" w:rsidRPr="0020528D" w14:paraId="6732DE0B" w14:textId="77777777" w:rsidTr="00AE72A1">
        <w:tc>
          <w:tcPr>
            <w:tcW w:w="833" w:type="pct"/>
          </w:tcPr>
          <w:p w14:paraId="0029F247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64403521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0E431AB2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F63C92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72289044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19337C43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AE72A1" w:rsidRPr="0020528D" w14:paraId="096A9BCB" w14:textId="77777777" w:rsidTr="00AE72A1">
        <w:tc>
          <w:tcPr>
            <w:tcW w:w="833" w:type="pct"/>
          </w:tcPr>
          <w:p w14:paraId="257D45AE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51E6FD73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5960B6E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08414EF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4C7ED83B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93A375C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AE72A1" w:rsidRPr="0020528D" w14:paraId="128D5F39" w14:textId="77777777" w:rsidTr="00AE72A1">
        <w:tc>
          <w:tcPr>
            <w:tcW w:w="833" w:type="pct"/>
          </w:tcPr>
          <w:p w14:paraId="59E76647" w14:textId="77777777" w:rsidR="00AE72A1" w:rsidRPr="00833A27" w:rsidRDefault="00AE72A1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1D4BA017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79495437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0D30B539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0A50D46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76FAE76E" w14:textId="77777777" w:rsidR="00AE72A1" w:rsidRPr="0020528D" w:rsidRDefault="00AE72A1" w:rsidP="00C12D59">
            <w:pPr>
              <w:jc w:val="left"/>
              <w:rPr>
                <w:lang w:eastAsia="da-DK"/>
              </w:rPr>
            </w:pPr>
          </w:p>
        </w:tc>
      </w:tr>
      <w:tr w:rsidR="009E65A5" w:rsidRPr="0020528D" w14:paraId="3B43105C" w14:textId="77777777" w:rsidTr="00AE72A1">
        <w:tc>
          <w:tcPr>
            <w:tcW w:w="833" w:type="pct"/>
          </w:tcPr>
          <w:p w14:paraId="548AD5B6" w14:textId="77777777" w:rsidR="009E65A5" w:rsidRPr="00833A27" w:rsidRDefault="009E65A5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6D35964F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BD443D2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593A9126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6DF520C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05B57C6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</w:tr>
      <w:tr w:rsidR="009E65A5" w:rsidRPr="0020528D" w14:paraId="26A5BA69" w14:textId="77777777" w:rsidTr="00AE72A1">
        <w:tc>
          <w:tcPr>
            <w:tcW w:w="833" w:type="pct"/>
          </w:tcPr>
          <w:p w14:paraId="16D77390" w14:textId="77777777" w:rsidR="009E65A5" w:rsidRPr="00833A27" w:rsidRDefault="009E65A5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6279227E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5C2D2B0A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4BD914B8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61FCBADF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3799E9A9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</w:tr>
      <w:tr w:rsidR="009E65A5" w:rsidRPr="0020528D" w14:paraId="2DF222C8" w14:textId="77777777" w:rsidTr="00AE72A1">
        <w:tc>
          <w:tcPr>
            <w:tcW w:w="833" w:type="pct"/>
          </w:tcPr>
          <w:p w14:paraId="3EED0298" w14:textId="77777777" w:rsidR="009E65A5" w:rsidRPr="00833A27" w:rsidRDefault="009E65A5" w:rsidP="00C12D59">
            <w:pPr>
              <w:spacing w:before="60" w:after="120"/>
              <w:jc w:val="left"/>
              <w:rPr>
                <w:b/>
                <w:lang w:eastAsia="da-DK"/>
              </w:rPr>
            </w:pPr>
          </w:p>
        </w:tc>
        <w:tc>
          <w:tcPr>
            <w:tcW w:w="833" w:type="pct"/>
          </w:tcPr>
          <w:p w14:paraId="258960C1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251964B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2EFF8E58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1D048A4E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  <w:tc>
          <w:tcPr>
            <w:tcW w:w="833" w:type="pct"/>
          </w:tcPr>
          <w:p w14:paraId="523A9EFD" w14:textId="77777777" w:rsidR="009E65A5" w:rsidRPr="0020528D" w:rsidRDefault="009E65A5" w:rsidP="00C12D59">
            <w:pPr>
              <w:jc w:val="left"/>
              <w:rPr>
                <w:lang w:eastAsia="da-DK"/>
              </w:rPr>
            </w:pPr>
          </w:p>
        </w:tc>
      </w:tr>
    </w:tbl>
    <w:p w14:paraId="3D2D2873" w14:textId="77777777" w:rsidR="00AE72A1" w:rsidRDefault="00AE72A1" w:rsidP="00863473">
      <w:pPr>
        <w:pStyle w:val="Normalniveau2"/>
        <w:numPr>
          <w:ilvl w:val="0"/>
          <w:numId w:val="0"/>
        </w:numPr>
      </w:pPr>
    </w:p>
    <w:sectPr w:rsidR="00AE72A1" w:rsidSect="00DB0AA7">
      <w:pgSz w:w="16840" w:h="11907" w:orient="landscape" w:code="9"/>
      <w:pgMar w:top="993" w:right="3119" w:bottom="1814" w:left="2608" w:header="426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4DA1" w14:textId="77777777" w:rsidR="009F13C5" w:rsidRDefault="009F13C5" w:rsidP="00A3030B">
      <w:pPr>
        <w:spacing w:line="240" w:lineRule="auto"/>
      </w:pPr>
      <w:r>
        <w:separator/>
      </w:r>
    </w:p>
  </w:endnote>
  <w:endnote w:type="continuationSeparator" w:id="0">
    <w:p w14:paraId="10918AFB" w14:textId="77777777" w:rsidR="009F13C5" w:rsidRDefault="009F13C5" w:rsidP="00A30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1793" w14:textId="77777777" w:rsidR="00142559" w:rsidRPr="00441458" w:rsidRDefault="00441458" w:rsidP="00441458">
    <w:pPr>
      <w:pStyle w:val="Footer"/>
    </w:pPr>
    <w:r>
      <w:fldChar w:fldCharType="begin" w:fldLock="1"/>
    </w:r>
    <w:r>
      <w:instrText xml:space="preserve"> AUTOTEXT DM5DokId </w:instrText>
    </w:r>
    <w:r>
      <w:fldChar w:fldCharType="separate"/>
    </w:r>
    <w:r w:rsidRPr="00C43C31">
      <w:t xml:space="preserve">Dok </w:t>
    </w:r>
    <w:r w:rsidRPr="00C43C31">
      <w:fldChar w:fldCharType="begin" w:fldLock="1"/>
    </w:r>
    <w:r w:rsidRPr="00C43C31">
      <w:instrText xml:space="preserve"> </w:instrText>
    </w:r>
    <w:r>
      <w:instrText>DOCPROPERTY  DM5DokId</w:instrText>
    </w:r>
    <w:r w:rsidRPr="00C43C31">
      <w:instrText xml:space="preserve"> </w:instrText>
    </w:r>
    <w:r w:rsidRPr="00C43C31">
      <w:fldChar w:fldCharType="separate"/>
    </w:r>
    <w:r>
      <w:t>2081053</w:t>
    </w:r>
    <w:r w:rsidRPr="00C43C31">
      <w:fldChar w:fldCharType="end"/>
    </w:r>
    <w:r>
      <w:fldChar w:fldCharType="end"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35A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A9CF" w14:textId="77777777" w:rsidR="00B93A90" w:rsidRPr="008D3A61" w:rsidRDefault="008D3A61" w:rsidP="00F33B24">
    <w:pPr>
      <w:pStyle w:val="Footer"/>
      <w:tabs>
        <w:tab w:val="clear" w:pos="8278"/>
        <w:tab w:val="right" w:pos="10773"/>
      </w:tabs>
    </w:pPr>
    <w:r>
      <w:fldChar w:fldCharType="begin" w:fldLock="1"/>
    </w:r>
    <w:r>
      <w:instrText xml:space="preserve"> AUTOTEXT DM5DokId </w:instrText>
    </w:r>
    <w:r>
      <w:fldChar w:fldCharType="separate"/>
    </w:r>
    <w:r w:rsidRPr="00C43C31">
      <w:t xml:space="preserve">Dok </w:t>
    </w:r>
    <w:r w:rsidRPr="00C43C31">
      <w:fldChar w:fldCharType="begin" w:fldLock="1"/>
    </w:r>
    <w:r w:rsidRPr="00C43C31">
      <w:instrText xml:space="preserve"> </w:instrText>
    </w:r>
    <w:r>
      <w:instrText>DOCPROPERTY  DM5DokId</w:instrText>
    </w:r>
    <w:r w:rsidRPr="00C43C31">
      <w:instrText xml:space="preserve"> </w:instrText>
    </w:r>
    <w:r w:rsidRPr="00C43C31">
      <w:fldChar w:fldCharType="separate"/>
    </w:r>
    <w:r>
      <w:t>2026593</w:t>
    </w:r>
    <w:r w:rsidRPr="00C43C31">
      <w:fldChar w:fldCharType="end"/>
    </w:r>
    <w:r>
      <w:fldChar w:fldCharType="end"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135A62">
      <w:rPr>
        <w:noProof/>
      </w:rPr>
      <w:instrText>1</w:instrText>
    </w:r>
    <w:r>
      <w:fldChar w:fldCharType="end"/>
    </w:r>
    <w:r>
      <w:instrText xml:space="preserve"> &gt; 0 "</w:instrText>
    </w:r>
    <w:r>
      <w:fldChar w:fldCharType="begin"/>
    </w:r>
    <w:r>
      <w:instrText xml:space="preserve"> page </w:instrText>
    </w:r>
    <w:r>
      <w:fldChar w:fldCharType="separate"/>
    </w:r>
    <w:r w:rsidR="00135A62">
      <w:rPr>
        <w:noProof/>
      </w:rPr>
      <w:instrText>1</w:instrText>
    </w:r>
    <w:r>
      <w:fldChar w:fldCharType="end"/>
    </w:r>
    <w:r>
      <w:instrText xml:space="preserve">" "" </w:instrText>
    </w:r>
    <w:r>
      <w:fldChar w:fldCharType="separate"/>
    </w:r>
    <w:r w:rsidR="00135A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9CCC" w14:textId="77777777" w:rsidR="009F13C5" w:rsidRDefault="009F13C5" w:rsidP="00A3030B">
      <w:pPr>
        <w:spacing w:line="240" w:lineRule="auto"/>
      </w:pPr>
      <w:r>
        <w:separator/>
      </w:r>
    </w:p>
  </w:footnote>
  <w:footnote w:type="continuationSeparator" w:id="0">
    <w:p w14:paraId="41666722" w14:textId="77777777" w:rsidR="009F13C5" w:rsidRDefault="009F13C5" w:rsidP="00A30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5504" w14:textId="77777777" w:rsidR="000D0521" w:rsidRDefault="000D0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31C4" w14:textId="77777777" w:rsidR="00DE5E47" w:rsidRDefault="00DE5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A21A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C50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5EC0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0B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8C88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A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EE39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C3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6B3130"/>
    <w:multiLevelType w:val="multilevel"/>
    <w:tmpl w:val="BC0EE6A2"/>
    <w:lvl w:ilvl="0">
      <w:start w:val="1"/>
      <w:numFmt w:val="none"/>
      <w:pStyle w:val="Normalniveau10at"/>
      <w:lvlText w:val="at"/>
      <w:lvlJc w:val="left"/>
      <w:pPr>
        <w:tabs>
          <w:tab w:val="num" w:pos="709"/>
        </w:tabs>
        <w:ind w:left="1276" w:hanging="567"/>
      </w:pPr>
      <w:rPr>
        <w:rFonts w:hint="default"/>
        <w:u w:val="single"/>
      </w:rPr>
    </w:lvl>
    <w:lvl w:ilvl="1">
      <w:start w:val="1"/>
      <w:numFmt w:val="bullet"/>
      <w:pStyle w:val="Normalniveau11-"/>
      <w:lvlText w:val="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</w:abstractNum>
  <w:abstractNum w:abstractNumId="9" w15:restartNumberingAfterBreak="0">
    <w:nsid w:val="0A1E643A"/>
    <w:multiLevelType w:val="multilevel"/>
    <w:tmpl w:val="88440F2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19"/>
      </w:rPr>
    </w:lvl>
    <w:lvl w:ilvl="1">
      <w:start w:val="1"/>
      <w:numFmt w:val="decimal"/>
      <w:pStyle w:val="Normalniveau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  <w:lang w:val="da-DK"/>
      </w:rPr>
    </w:lvl>
    <w:lvl w:ilvl="2">
      <w:start w:val="1"/>
      <w:numFmt w:val="decimal"/>
      <w:pStyle w:val="Normalniveau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3">
      <w:start w:val="1"/>
      <w:numFmt w:val="decimal"/>
      <w:pStyle w:val="Normalniveau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sz w:val="19"/>
      </w:rPr>
    </w:lvl>
    <w:lvl w:ilvl="4">
      <w:start w:val="1"/>
      <w:numFmt w:val="upperLetter"/>
      <w:pStyle w:val="Normalniveau5A"/>
      <w:lvlText w:val="(%5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lowerLetter"/>
      <w:pStyle w:val="Normalniveau6a"/>
      <w:lvlText w:val="(%6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6">
      <w:start w:val="1"/>
      <w:numFmt w:val="decimal"/>
      <w:lvlRestart w:val="5"/>
      <w:pStyle w:val="Normalniveau71"/>
      <w:lvlText w:val="(%7)"/>
      <w:lvlJc w:val="left"/>
      <w:pPr>
        <w:tabs>
          <w:tab w:val="num" w:pos="1276"/>
        </w:tabs>
        <w:ind w:left="1276" w:hanging="567"/>
      </w:pPr>
      <w:rPr>
        <w:rFonts w:hint="default"/>
        <w:sz w:val="19"/>
        <w:u w:val="none"/>
      </w:rPr>
    </w:lvl>
    <w:lvl w:ilvl="7">
      <w:start w:val="1"/>
      <w:numFmt w:val="decimal"/>
      <w:lvlRestart w:val="5"/>
      <w:pStyle w:val="Normalniveau81"/>
      <w:lvlText w:val="%8.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8">
      <w:start w:val="1"/>
      <w:numFmt w:val="lowerRoman"/>
      <w:lvlRestart w:val="5"/>
      <w:pStyle w:val="Normalniveau9i"/>
      <w:lvlText w:val="(%9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</w:abstractNum>
  <w:abstractNum w:abstractNumId="10" w15:restartNumberingAfterBreak="0">
    <w:nsid w:val="0FAD0282"/>
    <w:multiLevelType w:val="hybridMultilevel"/>
    <w:tmpl w:val="A476ABAE"/>
    <w:lvl w:ilvl="0" w:tplc="D5D4A4F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8C2314"/>
        <w:sz w:val="36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51465A8"/>
    <w:multiLevelType w:val="hybridMultilevel"/>
    <w:tmpl w:val="ACD031EC"/>
    <w:lvl w:ilvl="0" w:tplc="37621B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91EFB"/>
    <w:multiLevelType w:val="hybridMultilevel"/>
    <w:tmpl w:val="9482E2D6"/>
    <w:lvl w:ilvl="0" w:tplc="D5D4A4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C2314"/>
        <w:sz w:val="36"/>
      </w:rPr>
    </w:lvl>
    <w:lvl w:ilvl="1" w:tplc="55B0A532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  <w:color w:val="C00000"/>
        <w:sz w:val="18"/>
        <w:szCs w:val="18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786F24"/>
    <w:multiLevelType w:val="hybridMultilevel"/>
    <w:tmpl w:val="F062797C"/>
    <w:lvl w:ilvl="0" w:tplc="37621B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55B0A53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C00000"/>
        <w:sz w:val="18"/>
        <w:szCs w:val="18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3077"/>
    <w:multiLevelType w:val="multilevel"/>
    <w:tmpl w:val="2E90C97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A302C8B"/>
    <w:multiLevelType w:val="multilevel"/>
    <w:tmpl w:val="1AACBDF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19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sz w:val="19"/>
      </w:rPr>
    </w:lvl>
    <w:lvl w:ilvl="4">
      <w:start w:val="1"/>
      <w:numFmt w:val="upperLetter"/>
      <w:lvlText w:val="(%5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6">
      <w:start w:val="1"/>
      <w:numFmt w:val="decimal"/>
      <w:lvlRestart w:val="5"/>
      <w:lvlText w:val="(%7)"/>
      <w:lvlJc w:val="left"/>
      <w:pPr>
        <w:tabs>
          <w:tab w:val="num" w:pos="1276"/>
        </w:tabs>
        <w:ind w:left="1276" w:hanging="567"/>
      </w:pPr>
      <w:rPr>
        <w:rFonts w:hint="default"/>
        <w:sz w:val="19"/>
        <w:u w:val="none"/>
      </w:rPr>
    </w:lvl>
    <w:lvl w:ilvl="7">
      <w:start w:val="1"/>
      <w:numFmt w:val="decimal"/>
      <w:lvlRestart w:val="5"/>
      <w:lvlText w:val="%8.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8">
      <w:start w:val="1"/>
      <w:numFmt w:val="lowerRoman"/>
      <w:lvlRestart w:val="5"/>
      <w:lvlText w:val="(%9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</w:abstractNum>
  <w:abstractNum w:abstractNumId="16" w15:restartNumberingAfterBreak="0">
    <w:nsid w:val="3A7D18D1"/>
    <w:multiLevelType w:val="multilevel"/>
    <w:tmpl w:val="C780FD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579FE"/>
    <w:multiLevelType w:val="multilevel"/>
    <w:tmpl w:val="BE30DA0C"/>
    <w:lvl w:ilvl="0">
      <w:start w:val="1"/>
      <w:numFmt w:val="decimal"/>
      <w:lvlRestart w:val="0"/>
      <w:lvlText w:val="%1"/>
      <w:lvlJc w:val="left"/>
      <w:pPr>
        <w:ind w:left="1020" w:hanging="10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2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020"/>
      </w:pPr>
      <w:rPr>
        <w:rFonts w:ascii="Verdana" w:hAnsi="Verdana" w:hint="default"/>
      </w:rPr>
    </w:lvl>
    <w:lvl w:ilvl="6">
      <w:start w:val="1"/>
      <w:numFmt w:val="none"/>
      <w:lvlRestart w:val="5"/>
      <w:lvlText w:val="at"/>
      <w:lvlJc w:val="left"/>
      <w:pPr>
        <w:ind w:left="1020" w:hanging="1020"/>
      </w:pPr>
      <w:rPr>
        <w:rFonts w:hint="default"/>
        <w:u w:val="single"/>
      </w:rPr>
    </w:lvl>
    <w:lvl w:ilvl="7">
      <w:start w:val="1"/>
      <w:numFmt w:val="lowerLetter"/>
      <w:lvlRestart w:val="5"/>
      <w:lvlText w:val="(%8)"/>
      <w:lvlJc w:val="left"/>
      <w:pPr>
        <w:ind w:left="1020" w:hanging="1020"/>
      </w:pPr>
      <w:rPr>
        <w:rFonts w:hint="default"/>
      </w:rPr>
    </w:lvl>
    <w:lvl w:ilvl="8">
      <w:start w:val="1"/>
      <w:numFmt w:val="lowerRoman"/>
      <w:lvlRestart w:val="5"/>
      <w:lvlText w:val="(%9)"/>
      <w:lvlJc w:val="left"/>
      <w:pPr>
        <w:ind w:left="1020" w:hanging="1020"/>
      </w:pPr>
      <w:rPr>
        <w:rFonts w:hint="default"/>
      </w:rPr>
    </w:lvl>
  </w:abstractNum>
  <w:abstractNum w:abstractNumId="18" w15:restartNumberingAfterBreak="0">
    <w:nsid w:val="48DD1261"/>
    <w:multiLevelType w:val="hybridMultilevel"/>
    <w:tmpl w:val="A1D4EB42"/>
    <w:lvl w:ilvl="0" w:tplc="8A7658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4797"/>
    <w:multiLevelType w:val="hybridMultilevel"/>
    <w:tmpl w:val="5FCEB634"/>
    <w:lvl w:ilvl="0" w:tplc="55B0A5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3CB2"/>
    <w:multiLevelType w:val="hybridMultilevel"/>
    <w:tmpl w:val="4EC4393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EA543E"/>
    <w:multiLevelType w:val="multilevel"/>
    <w:tmpl w:val="96801BC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530239E1"/>
    <w:multiLevelType w:val="hybridMultilevel"/>
    <w:tmpl w:val="4C54A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408D6"/>
    <w:multiLevelType w:val="hybridMultilevel"/>
    <w:tmpl w:val="65480FA0"/>
    <w:lvl w:ilvl="0" w:tplc="D5D4A4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C2314"/>
        <w:sz w:val="36"/>
        <w:szCs w:val="18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3"/>
  </w:num>
  <w:num w:numId="15">
    <w:abstractNumId w:val="21"/>
  </w:num>
  <w:num w:numId="16">
    <w:abstractNumId w:val="15"/>
  </w:num>
  <w:num w:numId="17">
    <w:abstractNumId w:val="20"/>
  </w:num>
  <w:num w:numId="18">
    <w:abstractNumId w:val="11"/>
  </w:num>
  <w:num w:numId="19">
    <w:abstractNumId w:val="13"/>
  </w:num>
  <w:num w:numId="20">
    <w:abstractNumId w:val="12"/>
  </w:num>
  <w:num w:numId="21">
    <w:abstractNumId w:val="18"/>
  </w:num>
  <w:num w:numId="22">
    <w:abstractNumId w:val="19"/>
  </w:num>
  <w:num w:numId="23">
    <w:abstractNumId w:val="23"/>
  </w:num>
  <w:num w:numId="24">
    <w:abstractNumId w:val="10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trackRevisions/>
  <w:doNotTrackFormatting/>
  <w:defaultTabStop w:val="720"/>
  <w:autoHyphenation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aFile" w:val="\\SRV00FIL01VM\Sager\NAV\Data\D325653.txt"/>
    <w:docVar w:name="DM5_DOCNUM" w:val="DM5_DOCNUM"/>
    <w:docVar w:name="DM5_MATTER_ID" w:val="DM5_MATTER_ID"/>
    <w:docVar w:name="NYTDOKUMENT" w:val="JA"/>
    <w:docVar w:name="TraenDocType" w:val="DOK"/>
    <w:docVar w:name="zzDokDato" w:val="zzDokDato"/>
  </w:docVars>
  <w:rsids>
    <w:rsidRoot w:val="001B4F0E"/>
    <w:rsid w:val="00004E81"/>
    <w:rsid w:val="000132CE"/>
    <w:rsid w:val="00016394"/>
    <w:rsid w:val="000174EF"/>
    <w:rsid w:val="0002060B"/>
    <w:rsid w:val="00025B29"/>
    <w:rsid w:val="00025C40"/>
    <w:rsid w:val="00036EBE"/>
    <w:rsid w:val="00037610"/>
    <w:rsid w:val="0003776A"/>
    <w:rsid w:val="0004386D"/>
    <w:rsid w:val="00060B15"/>
    <w:rsid w:val="00073C80"/>
    <w:rsid w:val="00080057"/>
    <w:rsid w:val="00084333"/>
    <w:rsid w:val="00086C5F"/>
    <w:rsid w:val="000B0EAD"/>
    <w:rsid w:val="000C00C4"/>
    <w:rsid w:val="000C1168"/>
    <w:rsid w:val="000C398D"/>
    <w:rsid w:val="000D0457"/>
    <w:rsid w:val="000D0521"/>
    <w:rsid w:val="000D0921"/>
    <w:rsid w:val="000D40D1"/>
    <w:rsid w:val="000E26BE"/>
    <w:rsid w:val="000E3D6C"/>
    <w:rsid w:val="00101B3E"/>
    <w:rsid w:val="00102021"/>
    <w:rsid w:val="001026CF"/>
    <w:rsid w:val="00103F5E"/>
    <w:rsid w:val="001076B5"/>
    <w:rsid w:val="0013473F"/>
    <w:rsid w:val="00135A62"/>
    <w:rsid w:val="00135CA2"/>
    <w:rsid w:val="001375E1"/>
    <w:rsid w:val="00137A39"/>
    <w:rsid w:val="00142559"/>
    <w:rsid w:val="00150CA5"/>
    <w:rsid w:val="00154DDE"/>
    <w:rsid w:val="0015501B"/>
    <w:rsid w:val="0015611A"/>
    <w:rsid w:val="001719DB"/>
    <w:rsid w:val="00174B15"/>
    <w:rsid w:val="001764D8"/>
    <w:rsid w:val="0018610C"/>
    <w:rsid w:val="00186420"/>
    <w:rsid w:val="001A0230"/>
    <w:rsid w:val="001A713D"/>
    <w:rsid w:val="001A7D9F"/>
    <w:rsid w:val="001B4F0E"/>
    <w:rsid w:val="001C3000"/>
    <w:rsid w:val="001C420F"/>
    <w:rsid w:val="001C7CB7"/>
    <w:rsid w:val="001D0717"/>
    <w:rsid w:val="001D602C"/>
    <w:rsid w:val="001E261E"/>
    <w:rsid w:val="001E5233"/>
    <w:rsid w:val="001E6C0E"/>
    <w:rsid w:val="001F0A47"/>
    <w:rsid w:val="001F2216"/>
    <w:rsid w:val="001F3002"/>
    <w:rsid w:val="001F5C6C"/>
    <w:rsid w:val="00203978"/>
    <w:rsid w:val="00215A08"/>
    <w:rsid w:val="00222242"/>
    <w:rsid w:val="00227A16"/>
    <w:rsid w:val="0023765D"/>
    <w:rsid w:val="002412A9"/>
    <w:rsid w:val="00253DF7"/>
    <w:rsid w:val="00261C9F"/>
    <w:rsid w:val="00262CB1"/>
    <w:rsid w:val="00273D43"/>
    <w:rsid w:val="0027416F"/>
    <w:rsid w:val="00281CDE"/>
    <w:rsid w:val="002832BD"/>
    <w:rsid w:val="002870A0"/>
    <w:rsid w:val="002A134B"/>
    <w:rsid w:val="002A3DC7"/>
    <w:rsid w:val="002B4F53"/>
    <w:rsid w:val="002B5182"/>
    <w:rsid w:val="002B5293"/>
    <w:rsid w:val="002C62A6"/>
    <w:rsid w:val="002C7E32"/>
    <w:rsid w:val="002D3FB0"/>
    <w:rsid w:val="002E0911"/>
    <w:rsid w:val="002E5181"/>
    <w:rsid w:val="002F0C57"/>
    <w:rsid w:val="002F1913"/>
    <w:rsid w:val="002F199A"/>
    <w:rsid w:val="002F36D3"/>
    <w:rsid w:val="002F3C42"/>
    <w:rsid w:val="002F416A"/>
    <w:rsid w:val="003100D0"/>
    <w:rsid w:val="00327950"/>
    <w:rsid w:val="00331802"/>
    <w:rsid w:val="00382ACD"/>
    <w:rsid w:val="00384C80"/>
    <w:rsid w:val="003870BA"/>
    <w:rsid w:val="00387B89"/>
    <w:rsid w:val="00394739"/>
    <w:rsid w:val="003A285D"/>
    <w:rsid w:val="003A368E"/>
    <w:rsid w:val="003A3820"/>
    <w:rsid w:val="003B2CEB"/>
    <w:rsid w:val="003B4834"/>
    <w:rsid w:val="003B7AFF"/>
    <w:rsid w:val="003C0913"/>
    <w:rsid w:val="003C0C04"/>
    <w:rsid w:val="003D71D2"/>
    <w:rsid w:val="003D7E41"/>
    <w:rsid w:val="003E6719"/>
    <w:rsid w:val="003E7991"/>
    <w:rsid w:val="003E7D38"/>
    <w:rsid w:val="003F2BB2"/>
    <w:rsid w:val="003F599F"/>
    <w:rsid w:val="00402229"/>
    <w:rsid w:val="004106B8"/>
    <w:rsid w:val="00436781"/>
    <w:rsid w:val="0044056C"/>
    <w:rsid w:val="00441458"/>
    <w:rsid w:val="00463F4F"/>
    <w:rsid w:val="00470AD9"/>
    <w:rsid w:val="00473A95"/>
    <w:rsid w:val="00480979"/>
    <w:rsid w:val="00480C5B"/>
    <w:rsid w:val="00483BE2"/>
    <w:rsid w:val="004A0CB2"/>
    <w:rsid w:val="004A4CB3"/>
    <w:rsid w:val="004D2033"/>
    <w:rsid w:val="004E7241"/>
    <w:rsid w:val="00505039"/>
    <w:rsid w:val="00512957"/>
    <w:rsid w:val="00522CC9"/>
    <w:rsid w:val="005254E2"/>
    <w:rsid w:val="00542BDC"/>
    <w:rsid w:val="00550093"/>
    <w:rsid w:val="005634E6"/>
    <w:rsid w:val="00563BC6"/>
    <w:rsid w:val="00572784"/>
    <w:rsid w:val="00585D43"/>
    <w:rsid w:val="00590DDE"/>
    <w:rsid w:val="0059365E"/>
    <w:rsid w:val="005A646B"/>
    <w:rsid w:val="005B0CFE"/>
    <w:rsid w:val="005B1557"/>
    <w:rsid w:val="005D5DAD"/>
    <w:rsid w:val="005E1B71"/>
    <w:rsid w:val="005E50DF"/>
    <w:rsid w:val="005F4DFD"/>
    <w:rsid w:val="006141EA"/>
    <w:rsid w:val="006177C4"/>
    <w:rsid w:val="006232C4"/>
    <w:rsid w:val="0062373C"/>
    <w:rsid w:val="006248A0"/>
    <w:rsid w:val="00630F4D"/>
    <w:rsid w:val="00631C98"/>
    <w:rsid w:val="00652A5D"/>
    <w:rsid w:val="0066668B"/>
    <w:rsid w:val="006707F1"/>
    <w:rsid w:val="00671664"/>
    <w:rsid w:val="00681CA6"/>
    <w:rsid w:val="00683D0E"/>
    <w:rsid w:val="006930E5"/>
    <w:rsid w:val="00694265"/>
    <w:rsid w:val="006A28E1"/>
    <w:rsid w:val="006B2870"/>
    <w:rsid w:val="006B3543"/>
    <w:rsid w:val="006C6AF6"/>
    <w:rsid w:val="006C7C39"/>
    <w:rsid w:val="006E06AB"/>
    <w:rsid w:val="006E36D0"/>
    <w:rsid w:val="006F3488"/>
    <w:rsid w:val="007043E1"/>
    <w:rsid w:val="00704C94"/>
    <w:rsid w:val="007145D5"/>
    <w:rsid w:val="00721C62"/>
    <w:rsid w:val="007278C8"/>
    <w:rsid w:val="007310BB"/>
    <w:rsid w:val="00732F41"/>
    <w:rsid w:val="00734A5A"/>
    <w:rsid w:val="00740EE8"/>
    <w:rsid w:val="007477CC"/>
    <w:rsid w:val="007507D5"/>
    <w:rsid w:val="007521E8"/>
    <w:rsid w:val="0075438C"/>
    <w:rsid w:val="00760C24"/>
    <w:rsid w:val="00765011"/>
    <w:rsid w:val="00777D21"/>
    <w:rsid w:val="007830BE"/>
    <w:rsid w:val="007845A8"/>
    <w:rsid w:val="007869D8"/>
    <w:rsid w:val="00793EBC"/>
    <w:rsid w:val="00795649"/>
    <w:rsid w:val="007B231B"/>
    <w:rsid w:val="007C41D7"/>
    <w:rsid w:val="007C4D3B"/>
    <w:rsid w:val="007C7F2B"/>
    <w:rsid w:val="007D3545"/>
    <w:rsid w:val="007E5530"/>
    <w:rsid w:val="007F3457"/>
    <w:rsid w:val="007F3A4F"/>
    <w:rsid w:val="00803F8C"/>
    <w:rsid w:val="00811424"/>
    <w:rsid w:val="00831E3B"/>
    <w:rsid w:val="0083223A"/>
    <w:rsid w:val="00833484"/>
    <w:rsid w:val="00833A27"/>
    <w:rsid w:val="008344DF"/>
    <w:rsid w:val="00854930"/>
    <w:rsid w:val="00856580"/>
    <w:rsid w:val="00863473"/>
    <w:rsid w:val="00876C2D"/>
    <w:rsid w:val="0089284F"/>
    <w:rsid w:val="008969BB"/>
    <w:rsid w:val="008A3329"/>
    <w:rsid w:val="008A5182"/>
    <w:rsid w:val="008A5B56"/>
    <w:rsid w:val="008B19AC"/>
    <w:rsid w:val="008D2D1C"/>
    <w:rsid w:val="008D3A61"/>
    <w:rsid w:val="008F5486"/>
    <w:rsid w:val="008F576F"/>
    <w:rsid w:val="008F75E5"/>
    <w:rsid w:val="00900DDE"/>
    <w:rsid w:val="009030B0"/>
    <w:rsid w:val="00910000"/>
    <w:rsid w:val="009145AC"/>
    <w:rsid w:val="00927E29"/>
    <w:rsid w:val="0093089B"/>
    <w:rsid w:val="009314A4"/>
    <w:rsid w:val="00931A23"/>
    <w:rsid w:val="0095077D"/>
    <w:rsid w:val="00950BCA"/>
    <w:rsid w:val="00951DB4"/>
    <w:rsid w:val="00970FCD"/>
    <w:rsid w:val="009720E7"/>
    <w:rsid w:val="00973B5F"/>
    <w:rsid w:val="009750B5"/>
    <w:rsid w:val="00976E28"/>
    <w:rsid w:val="009822D3"/>
    <w:rsid w:val="00985377"/>
    <w:rsid w:val="009915E7"/>
    <w:rsid w:val="00994E0F"/>
    <w:rsid w:val="009A169F"/>
    <w:rsid w:val="009A38D2"/>
    <w:rsid w:val="009B11F0"/>
    <w:rsid w:val="009B372F"/>
    <w:rsid w:val="009B4EDD"/>
    <w:rsid w:val="009B7AEF"/>
    <w:rsid w:val="009C47F4"/>
    <w:rsid w:val="009C62C8"/>
    <w:rsid w:val="009C6DB0"/>
    <w:rsid w:val="009E5256"/>
    <w:rsid w:val="009E65A5"/>
    <w:rsid w:val="009E781B"/>
    <w:rsid w:val="009F13C5"/>
    <w:rsid w:val="009F1826"/>
    <w:rsid w:val="009F1B26"/>
    <w:rsid w:val="009F4EE8"/>
    <w:rsid w:val="009F6000"/>
    <w:rsid w:val="009F6E1D"/>
    <w:rsid w:val="009F7C8C"/>
    <w:rsid w:val="00A00635"/>
    <w:rsid w:val="00A022BF"/>
    <w:rsid w:val="00A057F8"/>
    <w:rsid w:val="00A06621"/>
    <w:rsid w:val="00A07C9A"/>
    <w:rsid w:val="00A144E4"/>
    <w:rsid w:val="00A21522"/>
    <w:rsid w:val="00A22B84"/>
    <w:rsid w:val="00A2317D"/>
    <w:rsid w:val="00A3030B"/>
    <w:rsid w:val="00A324EB"/>
    <w:rsid w:val="00A408F9"/>
    <w:rsid w:val="00A437EC"/>
    <w:rsid w:val="00A43F11"/>
    <w:rsid w:val="00A4533E"/>
    <w:rsid w:val="00A47851"/>
    <w:rsid w:val="00A7053C"/>
    <w:rsid w:val="00A755B5"/>
    <w:rsid w:val="00A84511"/>
    <w:rsid w:val="00A85D90"/>
    <w:rsid w:val="00A9080F"/>
    <w:rsid w:val="00A914ED"/>
    <w:rsid w:val="00A96889"/>
    <w:rsid w:val="00AB3534"/>
    <w:rsid w:val="00AB3C95"/>
    <w:rsid w:val="00AB47C1"/>
    <w:rsid w:val="00AC4717"/>
    <w:rsid w:val="00AD72A9"/>
    <w:rsid w:val="00AE5A44"/>
    <w:rsid w:val="00AE72A1"/>
    <w:rsid w:val="00AE7F86"/>
    <w:rsid w:val="00AF45D7"/>
    <w:rsid w:val="00B135E3"/>
    <w:rsid w:val="00B17D74"/>
    <w:rsid w:val="00B306E6"/>
    <w:rsid w:val="00B30A32"/>
    <w:rsid w:val="00B34470"/>
    <w:rsid w:val="00B35F3C"/>
    <w:rsid w:val="00B37CBD"/>
    <w:rsid w:val="00B42B96"/>
    <w:rsid w:val="00B5084B"/>
    <w:rsid w:val="00B536E9"/>
    <w:rsid w:val="00B558B9"/>
    <w:rsid w:val="00B6398A"/>
    <w:rsid w:val="00B675EE"/>
    <w:rsid w:val="00B71CF9"/>
    <w:rsid w:val="00B76C48"/>
    <w:rsid w:val="00B85E47"/>
    <w:rsid w:val="00B8714F"/>
    <w:rsid w:val="00B91711"/>
    <w:rsid w:val="00B93A90"/>
    <w:rsid w:val="00BA6C64"/>
    <w:rsid w:val="00BC62F6"/>
    <w:rsid w:val="00BC6C38"/>
    <w:rsid w:val="00BC7C8B"/>
    <w:rsid w:val="00BD515E"/>
    <w:rsid w:val="00BE03B0"/>
    <w:rsid w:val="00BE515E"/>
    <w:rsid w:val="00BE76A7"/>
    <w:rsid w:val="00BF2987"/>
    <w:rsid w:val="00BF3235"/>
    <w:rsid w:val="00C055F3"/>
    <w:rsid w:val="00C12096"/>
    <w:rsid w:val="00C220F0"/>
    <w:rsid w:val="00C27F84"/>
    <w:rsid w:val="00C36F56"/>
    <w:rsid w:val="00C43AFA"/>
    <w:rsid w:val="00C512F9"/>
    <w:rsid w:val="00C54A86"/>
    <w:rsid w:val="00C60D30"/>
    <w:rsid w:val="00C67B3B"/>
    <w:rsid w:val="00C72B9A"/>
    <w:rsid w:val="00C75FDD"/>
    <w:rsid w:val="00CA7070"/>
    <w:rsid w:val="00CB1A47"/>
    <w:rsid w:val="00CC1DE5"/>
    <w:rsid w:val="00CC232E"/>
    <w:rsid w:val="00CC32EA"/>
    <w:rsid w:val="00CC54B7"/>
    <w:rsid w:val="00CC553A"/>
    <w:rsid w:val="00CD247A"/>
    <w:rsid w:val="00CE544D"/>
    <w:rsid w:val="00CE6952"/>
    <w:rsid w:val="00CF1CE4"/>
    <w:rsid w:val="00CF2D7C"/>
    <w:rsid w:val="00D01813"/>
    <w:rsid w:val="00D03CD2"/>
    <w:rsid w:val="00D219CA"/>
    <w:rsid w:val="00D32C54"/>
    <w:rsid w:val="00D50DB2"/>
    <w:rsid w:val="00D56E82"/>
    <w:rsid w:val="00D57C15"/>
    <w:rsid w:val="00D61224"/>
    <w:rsid w:val="00D63B0C"/>
    <w:rsid w:val="00D71817"/>
    <w:rsid w:val="00D71A43"/>
    <w:rsid w:val="00D738DB"/>
    <w:rsid w:val="00D7561F"/>
    <w:rsid w:val="00D76BE1"/>
    <w:rsid w:val="00D82A71"/>
    <w:rsid w:val="00D96EF6"/>
    <w:rsid w:val="00DA688A"/>
    <w:rsid w:val="00DB0AA7"/>
    <w:rsid w:val="00DC17B9"/>
    <w:rsid w:val="00DC75C0"/>
    <w:rsid w:val="00DD009D"/>
    <w:rsid w:val="00DD03B0"/>
    <w:rsid w:val="00DD2A66"/>
    <w:rsid w:val="00DD2EE4"/>
    <w:rsid w:val="00DD513E"/>
    <w:rsid w:val="00DE229C"/>
    <w:rsid w:val="00DE241B"/>
    <w:rsid w:val="00DE5E47"/>
    <w:rsid w:val="00DF0F19"/>
    <w:rsid w:val="00DF2500"/>
    <w:rsid w:val="00DF2B51"/>
    <w:rsid w:val="00E0107D"/>
    <w:rsid w:val="00E20C03"/>
    <w:rsid w:val="00E24A33"/>
    <w:rsid w:val="00E41B4B"/>
    <w:rsid w:val="00E45811"/>
    <w:rsid w:val="00E6284F"/>
    <w:rsid w:val="00E8737E"/>
    <w:rsid w:val="00E875A8"/>
    <w:rsid w:val="00EB18D5"/>
    <w:rsid w:val="00EB3CE7"/>
    <w:rsid w:val="00EB544E"/>
    <w:rsid w:val="00EC1A9E"/>
    <w:rsid w:val="00EC200E"/>
    <w:rsid w:val="00EC7E2C"/>
    <w:rsid w:val="00ED43C5"/>
    <w:rsid w:val="00ED7D55"/>
    <w:rsid w:val="00EF5D31"/>
    <w:rsid w:val="00EF62F9"/>
    <w:rsid w:val="00F0171F"/>
    <w:rsid w:val="00F105BD"/>
    <w:rsid w:val="00F25E6C"/>
    <w:rsid w:val="00F27C2B"/>
    <w:rsid w:val="00F321BB"/>
    <w:rsid w:val="00F32694"/>
    <w:rsid w:val="00F32A53"/>
    <w:rsid w:val="00F33B24"/>
    <w:rsid w:val="00F40D5E"/>
    <w:rsid w:val="00F435EE"/>
    <w:rsid w:val="00F43D39"/>
    <w:rsid w:val="00F53B5D"/>
    <w:rsid w:val="00F75E77"/>
    <w:rsid w:val="00F85819"/>
    <w:rsid w:val="00FA39F7"/>
    <w:rsid w:val="00FA761F"/>
    <w:rsid w:val="00FB4620"/>
    <w:rsid w:val="00FC0EA2"/>
    <w:rsid w:val="00FC109A"/>
    <w:rsid w:val="00FC5DAE"/>
    <w:rsid w:val="00FD1DC8"/>
    <w:rsid w:val="00FD262D"/>
    <w:rsid w:val="00FD287C"/>
    <w:rsid w:val="00FF0B6B"/>
    <w:rsid w:val="00FF369E"/>
    <w:rsid w:val="00FF5AAA"/>
    <w:rsid w:val="00FF68D0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EE497"/>
  <w15:docId w15:val="{EFBCC943-022C-4CDC-882F-996AE9B5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B93A90"/>
    <w:pPr>
      <w:spacing w:after="0" w:line="260" w:lineRule="atLeast"/>
      <w:jc w:val="both"/>
    </w:pPr>
    <w:rPr>
      <w:rFonts w:ascii="Georgia" w:hAnsi="Georgia"/>
      <w:sz w:val="20"/>
      <w:lang w:val="da-DK"/>
    </w:rPr>
  </w:style>
  <w:style w:type="paragraph" w:styleId="Heading1">
    <w:name w:val="heading 1"/>
    <w:aliases w:val="H1,h1,Section Header,H1-Heading 1,1,Header 1,l1,Legal Line 1,head 1,Heading No. L1,list 1,II+,I"/>
    <w:basedOn w:val="Normal"/>
    <w:next w:val="Normalniveau2"/>
    <w:link w:val="Heading1Char"/>
    <w:uiPriority w:val="1"/>
    <w:qFormat/>
    <w:rsid w:val="00137A39"/>
    <w:pPr>
      <w:keepNext/>
      <w:keepLines/>
      <w:numPr>
        <w:numId w:val="4"/>
      </w:numPr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niveau2"/>
    <w:next w:val="Normalniveau3"/>
    <w:link w:val="Heading2Char"/>
    <w:qFormat/>
    <w:rsid w:val="00137A39"/>
    <w:pPr>
      <w:keepNext/>
      <w:keepLines/>
      <w:spacing w:after="60"/>
      <w:outlineLvl w:val="1"/>
    </w:pPr>
    <w:rPr>
      <w:b/>
    </w:rPr>
  </w:style>
  <w:style w:type="paragraph" w:styleId="Heading3">
    <w:name w:val="heading 3"/>
    <w:basedOn w:val="Normalniveau3"/>
    <w:next w:val="Normalniveau4"/>
    <w:link w:val="Heading3Char"/>
    <w:rsid w:val="000E3D6C"/>
    <w:pPr>
      <w:keepNext/>
      <w:keepLines/>
      <w:spacing w:after="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niveau4"/>
    <w:next w:val="Normalindrykket"/>
    <w:link w:val="Heading4Char"/>
    <w:semiHidden/>
    <w:rsid w:val="00EF5D31"/>
    <w:pPr>
      <w:keepNext/>
      <w:keepLines/>
      <w:ind w:left="1021" w:hanging="102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niveau5A"/>
    <w:next w:val="Normalindrykket"/>
    <w:link w:val="Heading5Char"/>
    <w:semiHidden/>
    <w:rsid w:val="00EF5D31"/>
    <w:pPr>
      <w:keepNext/>
      <w:keepLines/>
      <w:ind w:left="1021" w:hanging="1021"/>
      <w:outlineLvl w:val="4"/>
    </w:pPr>
    <w:rPr>
      <w:rFonts w:eastAsiaTheme="majorEastAsia" w:cstheme="majorBidi"/>
      <w:spacing w:val="10"/>
    </w:rPr>
  </w:style>
  <w:style w:type="paragraph" w:styleId="Heading6">
    <w:name w:val="heading 6"/>
    <w:basedOn w:val="Normal"/>
    <w:next w:val="NormalWeb"/>
    <w:link w:val="Heading6Char"/>
    <w:semiHidden/>
    <w:rsid w:val="00483BE2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Web"/>
    <w:link w:val="Heading7Char"/>
    <w:semiHidden/>
    <w:rsid w:val="00483BE2"/>
    <w:pPr>
      <w:keepNext/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Web"/>
    <w:link w:val="Heading8Char"/>
    <w:semiHidden/>
    <w:rsid w:val="00483BE2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rsid w:val="00483BE2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Section Header Char,H1-Heading 1 Char,1 Char,Header 1 Char,l1 Char,Legal Line 1 Char,head 1 Char,Heading No. L1 Char,list 1 Char,II+ Char,I Char"/>
    <w:basedOn w:val="DefaultParagraphFont"/>
    <w:link w:val="Heading1"/>
    <w:uiPriority w:val="1"/>
    <w:rsid w:val="00137A39"/>
    <w:rPr>
      <w:rFonts w:ascii="Georgia" w:eastAsiaTheme="majorEastAsia" w:hAnsi="Georgia" w:cstheme="majorBidi"/>
      <w:b/>
      <w:bCs/>
      <w:sz w:val="2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37A39"/>
    <w:rPr>
      <w:rFonts w:ascii="Georgia" w:hAnsi="Georgia"/>
      <w:b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01813"/>
    <w:rPr>
      <w:rFonts w:ascii="Georgia" w:eastAsiaTheme="majorEastAsia" w:hAnsi="Georgia" w:cstheme="majorBidi"/>
      <w:bCs/>
      <w:i/>
      <w:sz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43F11"/>
    <w:rPr>
      <w:rFonts w:ascii="Georgia" w:eastAsiaTheme="majorEastAsia" w:hAnsi="Georgia" w:cstheme="majorBidi"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43F11"/>
    <w:rPr>
      <w:rFonts w:ascii="Georgia" w:eastAsiaTheme="majorEastAsia" w:hAnsi="Georgia" w:cstheme="majorBidi"/>
      <w:spacing w:val="1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A43F11"/>
    <w:rPr>
      <w:rFonts w:ascii="Georgia" w:eastAsiaTheme="majorEastAsia" w:hAnsi="Georgia" w:cstheme="majorBidi"/>
      <w:i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43F11"/>
    <w:rPr>
      <w:rFonts w:ascii="Georgia" w:eastAsiaTheme="majorEastAsia" w:hAnsi="Georgia" w:cstheme="majorBidi"/>
      <w:iCs/>
      <w:sz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43F11"/>
    <w:rPr>
      <w:rFonts w:ascii="Georgia" w:eastAsiaTheme="majorEastAsia" w:hAnsi="Georgia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43F11"/>
    <w:rPr>
      <w:rFonts w:ascii="Georgia" w:eastAsiaTheme="majorEastAsia" w:hAnsi="Georgia" w:cstheme="majorBidi"/>
      <w:iCs/>
      <w:sz w:val="20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483B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BE2"/>
    <w:rPr>
      <w:color w:val="808080"/>
      <w:lang w:val="da-DK"/>
    </w:rPr>
  </w:style>
  <w:style w:type="paragraph" w:styleId="BalloonText">
    <w:name w:val="Balloon Text"/>
    <w:basedOn w:val="Normal"/>
    <w:link w:val="BalloonTextChar"/>
    <w:uiPriority w:val="99"/>
    <w:semiHidden/>
    <w:rsid w:val="00483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42"/>
    <w:rPr>
      <w:rFonts w:ascii="Tahoma" w:hAnsi="Tahoma" w:cs="Tahoma"/>
      <w:sz w:val="16"/>
      <w:szCs w:val="16"/>
      <w:lang w:val="da-DK"/>
    </w:rPr>
  </w:style>
  <w:style w:type="paragraph" w:styleId="Title">
    <w:name w:val="Title"/>
    <w:basedOn w:val="Normal"/>
    <w:next w:val="Normal"/>
    <w:link w:val="TitleChar"/>
    <w:uiPriority w:val="5"/>
    <w:semiHidden/>
    <w:rsid w:val="00F53B5D"/>
    <w:pPr>
      <w:spacing w:before="600" w:after="600"/>
      <w:contextualSpacing/>
      <w:jc w:val="center"/>
    </w:pPr>
    <w:rPr>
      <w:rFonts w:eastAsiaTheme="majorEastAsia" w:cstheme="majorBidi"/>
      <w:caps/>
      <w:spacing w:val="16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F6E1D"/>
    <w:rPr>
      <w:rFonts w:ascii="Georgia" w:eastAsiaTheme="majorEastAsia" w:hAnsi="Georgia" w:cstheme="majorBidi"/>
      <w:caps/>
      <w:spacing w:val="16"/>
      <w:kern w:val="28"/>
      <w:sz w:val="36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5"/>
    <w:semiHidden/>
    <w:rsid w:val="00B675EE"/>
    <w:pPr>
      <w:numPr>
        <w:ilvl w:val="1"/>
      </w:numPr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9F6E1D"/>
    <w:rPr>
      <w:rFonts w:ascii="Georgia" w:eastAsiaTheme="majorEastAsia" w:hAnsi="Georgia" w:cstheme="majorBidi"/>
      <w:b/>
      <w:iCs/>
      <w:spacing w:val="15"/>
      <w:sz w:val="20"/>
      <w:szCs w:val="24"/>
      <w:lang w:val="da-DK"/>
    </w:rPr>
  </w:style>
  <w:style w:type="character" w:styleId="IntenseEmphasis">
    <w:name w:val="Intense Emphasis"/>
    <w:basedOn w:val="DefaultParagraphFont"/>
    <w:uiPriority w:val="21"/>
    <w:semiHidden/>
    <w:qFormat/>
    <w:rsid w:val="002F3C42"/>
    <w:rPr>
      <w:rFonts w:ascii="Georgia" w:hAnsi="Georgia"/>
      <w:b/>
      <w:bCs/>
      <w:i/>
      <w:iCs/>
      <w:color w:val="auto"/>
      <w:lang w:val="da-DK"/>
    </w:rPr>
  </w:style>
  <w:style w:type="character" w:styleId="SubtleEmphasis">
    <w:name w:val="Subtle Emphasis"/>
    <w:basedOn w:val="DefaultParagraphFont"/>
    <w:uiPriority w:val="19"/>
    <w:semiHidden/>
    <w:rsid w:val="002F3C42"/>
    <w:rPr>
      <w:rFonts w:ascii="Georgia" w:hAnsi="Georgia"/>
      <w:i/>
      <w:iCs/>
      <w:color w:val="auto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C116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3C42"/>
    <w:rPr>
      <w:rFonts w:ascii="Georgia" w:hAnsi="Georgia"/>
      <w:b/>
      <w:bCs/>
      <w:i/>
      <w:iCs/>
      <w:sz w:val="20"/>
      <w:lang w:val="da-DK"/>
    </w:rPr>
  </w:style>
  <w:style w:type="character" w:styleId="SubtleReference">
    <w:name w:val="Subtle Reference"/>
    <w:basedOn w:val="DefaultParagraphFont"/>
    <w:uiPriority w:val="31"/>
    <w:semiHidden/>
    <w:qFormat/>
    <w:rsid w:val="000C1168"/>
    <w:rPr>
      <w:rFonts w:ascii="Georgia" w:hAnsi="Georgia"/>
      <w:smallCaps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32"/>
    <w:semiHidden/>
    <w:qFormat/>
    <w:rsid w:val="000C1168"/>
    <w:rPr>
      <w:rFonts w:ascii="Georgia" w:hAnsi="Georgia"/>
      <w:b/>
      <w:bCs/>
      <w:smallCaps/>
      <w:color w:val="auto"/>
      <w:spacing w:val="5"/>
      <w:u w:val="single"/>
      <w:lang w:val="da-DK"/>
    </w:rPr>
  </w:style>
  <w:style w:type="paragraph" w:styleId="TOCHeading">
    <w:name w:val="TOC Heading"/>
    <w:basedOn w:val="Overskrift1udennummer"/>
    <w:next w:val="Normal"/>
    <w:uiPriority w:val="3"/>
    <w:rsid w:val="00F40D5E"/>
    <w:pPr>
      <w:outlineLvl w:val="9"/>
    </w:pPr>
  </w:style>
  <w:style w:type="paragraph" w:styleId="BlockText">
    <w:name w:val="Block Text"/>
    <w:basedOn w:val="Normal"/>
    <w:uiPriority w:val="99"/>
    <w:semiHidden/>
    <w:rsid w:val="00483BE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83BE2"/>
    <w:pPr>
      <w:spacing w:line="240" w:lineRule="auto"/>
      <w:ind w:left="170" w:hanging="170"/>
    </w:pPr>
  </w:style>
  <w:style w:type="paragraph" w:styleId="IndexHeading">
    <w:name w:val="index heading"/>
    <w:basedOn w:val="Normal"/>
    <w:next w:val="Index1"/>
    <w:uiPriority w:val="99"/>
    <w:semiHidden/>
    <w:rsid w:val="00483BE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rsid w:val="00483BE2"/>
    <w:pPr>
      <w:spacing w:before="120"/>
    </w:pPr>
    <w:rPr>
      <w:rFonts w:eastAsiaTheme="majorEastAsia" w:cstheme="majorBidi"/>
      <w:b/>
      <w:bCs/>
      <w:caps/>
      <w:szCs w:val="24"/>
    </w:rPr>
  </w:style>
  <w:style w:type="paragraph" w:styleId="ListBullet">
    <w:name w:val="List Bullet"/>
    <w:basedOn w:val="Normal"/>
    <w:uiPriority w:val="99"/>
    <w:semiHidden/>
    <w:rsid w:val="00483BE2"/>
    <w:pPr>
      <w:contextualSpacing/>
    </w:pPr>
  </w:style>
  <w:style w:type="paragraph" w:styleId="ListNumber">
    <w:name w:val="List Number"/>
    <w:basedOn w:val="Normal"/>
    <w:uiPriority w:val="99"/>
    <w:semiHidden/>
    <w:rsid w:val="00483BE2"/>
    <w:pPr>
      <w:numPr>
        <w:numId w:val="2"/>
      </w:numPr>
      <w:tabs>
        <w:tab w:val="clear" w:pos="567"/>
      </w:tabs>
      <w:ind w:left="720" w:hanging="360"/>
      <w:contextualSpacing/>
    </w:pPr>
  </w:style>
  <w:style w:type="paragraph" w:styleId="Caption">
    <w:name w:val="caption"/>
    <w:basedOn w:val="Normal"/>
    <w:next w:val="Normal"/>
    <w:uiPriority w:val="35"/>
    <w:semiHidden/>
    <w:rsid w:val="00483BE2"/>
    <w:pPr>
      <w:spacing w:after="200" w:line="240" w:lineRule="auto"/>
    </w:pPr>
    <w:rPr>
      <w:bCs/>
      <w:sz w:val="18"/>
      <w:szCs w:val="18"/>
    </w:rPr>
  </w:style>
  <w:style w:type="paragraph" w:customStyle="1" w:styleId="Normalniveau10at">
    <w:name w:val="Normal niveau 10 at"/>
    <w:basedOn w:val="Normal"/>
    <w:uiPriority w:val="2"/>
    <w:qFormat/>
    <w:rsid w:val="000D0457"/>
    <w:pPr>
      <w:numPr>
        <w:numId w:val="1"/>
      </w:numPr>
      <w:spacing w:after="300"/>
    </w:pPr>
  </w:style>
  <w:style w:type="table" w:styleId="TableGrid">
    <w:name w:val="Table Grid"/>
    <w:basedOn w:val="TableNormal"/>
    <w:uiPriority w:val="59"/>
    <w:rsid w:val="00483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5"/>
    <w:semiHidden/>
    <w:rsid w:val="00483BE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5"/>
    <w:semiHidden/>
    <w:rsid w:val="009F6E1D"/>
    <w:rPr>
      <w:rFonts w:ascii="Georgia" w:hAnsi="Georgia"/>
      <w:sz w:val="20"/>
      <w:lang w:val="da-DK"/>
    </w:rPr>
  </w:style>
  <w:style w:type="paragraph" w:styleId="Footer">
    <w:name w:val="footer"/>
    <w:basedOn w:val="Normal"/>
    <w:link w:val="FooterChar"/>
    <w:uiPriority w:val="5"/>
    <w:semiHidden/>
    <w:rsid w:val="00142559"/>
    <w:pPr>
      <w:tabs>
        <w:tab w:val="center" w:pos="4819"/>
        <w:tab w:val="right" w:pos="8278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42559"/>
    <w:rPr>
      <w:rFonts w:ascii="Georgia" w:hAnsi="Georgia"/>
      <w:sz w:val="16"/>
      <w:lang w:val="da-DK"/>
    </w:rPr>
  </w:style>
  <w:style w:type="paragraph" w:customStyle="1" w:styleId="Normalniveau11-">
    <w:name w:val="Normal niveau 11 -"/>
    <w:basedOn w:val="Normalniveau10at"/>
    <w:uiPriority w:val="2"/>
    <w:qFormat/>
    <w:rsid w:val="00CC54B7"/>
    <w:pPr>
      <w:numPr>
        <w:ilvl w:val="1"/>
      </w:numPr>
    </w:pPr>
  </w:style>
  <w:style w:type="character" w:styleId="Hyperlink">
    <w:name w:val="Hyperlink"/>
    <w:basedOn w:val="DefaultParagraphFont"/>
    <w:uiPriority w:val="99"/>
    <w:semiHidden/>
    <w:rsid w:val="00483BE2"/>
    <w:rPr>
      <w:color w:val="0000FF" w:themeColor="hyperlink"/>
      <w:u w:val="single"/>
      <w:lang w:val="da-DK"/>
    </w:rPr>
  </w:style>
  <w:style w:type="character" w:styleId="PageNumber">
    <w:name w:val="page number"/>
    <w:basedOn w:val="DefaultParagraphFont"/>
    <w:uiPriority w:val="5"/>
    <w:semiHidden/>
    <w:rsid w:val="00A3030B"/>
    <w:rPr>
      <w:rFonts w:ascii="Georgia" w:hAnsi="Georgia" w:hint="default"/>
      <w:sz w:val="20"/>
      <w:lang w:val="da-DK"/>
    </w:rPr>
  </w:style>
  <w:style w:type="paragraph" w:customStyle="1" w:styleId="Vedr">
    <w:name w:val="Vedr"/>
    <w:basedOn w:val="Normal"/>
    <w:uiPriority w:val="99"/>
    <w:semiHidden/>
    <w:rsid w:val="00483BE2"/>
    <w:pPr>
      <w:ind w:left="851" w:hanging="851"/>
    </w:pPr>
    <w:rPr>
      <w:rFonts w:eastAsia="Times New Roman" w:cs="Times New Roman"/>
      <w:b/>
      <w:caps/>
      <w:spacing w:val="9"/>
      <w:szCs w:val="20"/>
      <w:lang w:eastAsia="da-DK"/>
    </w:rPr>
  </w:style>
  <w:style w:type="paragraph" w:styleId="TOC2">
    <w:name w:val="toc 2"/>
    <w:basedOn w:val="Normal"/>
    <w:next w:val="Normal"/>
    <w:uiPriority w:val="6"/>
    <w:semiHidden/>
    <w:rsid w:val="005B0CFE"/>
    <w:pPr>
      <w:tabs>
        <w:tab w:val="left" w:pos="709"/>
        <w:tab w:val="left" w:pos="8505"/>
      </w:tabs>
      <w:ind w:left="1418" w:right="567" w:hanging="709"/>
    </w:pPr>
  </w:style>
  <w:style w:type="paragraph" w:customStyle="1" w:styleId="Normalindrykket">
    <w:name w:val="Normal indrykket"/>
    <w:basedOn w:val="Normal"/>
    <w:uiPriority w:val="4"/>
    <w:qFormat/>
    <w:rsid w:val="00CC54B7"/>
    <w:pPr>
      <w:spacing w:after="300"/>
      <w:ind w:left="709"/>
    </w:pPr>
  </w:style>
  <w:style w:type="character" w:styleId="Emphasis">
    <w:name w:val="Emphasis"/>
    <w:basedOn w:val="DefaultParagraphFont"/>
    <w:uiPriority w:val="20"/>
    <w:semiHidden/>
    <w:rsid w:val="002F3C42"/>
    <w:rPr>
      <w:rFonts w:ascii="Georgia" w:hAnsi="Georgia"/>
      <w:i/>
      <w:iCs/>
      <w:sz w:val="17"/>
      <w:lang w:val="da-DK"/>
    </w:rPr>
  </w:style>
  <w:style w:type="paragraph" w:customStyle="1" w:styleId="Versaler1Forside">
    <w:name w:val="Versaler 1 Forside"/>
    <w:basedOn w:val="Normal"/>
    <w:next w:val="Normal"/>
    <w:uiPriority w:val="5"/>
    <w:rsid w:val="002F3C42"/>
    <w:pPr>
      <w:jc w:val="center"/>
    </w:pPr>
    <w:rPr>
      <w:caps/>
      <w:spacing w:val="6"/>
      <w:sz w:val="16"/>
    </w:rPr>
  </w:style>
  <w:style w:type="paragraph" w:customStyle="1" w:styleId="Versaler2Forside">
    <w:name w:val="Versaler 2 Forside"/>
    <w:basedOn w:val="Normal"/>
    <w:uiPriority w:val="5"/>
    <w:rsid w:val="002F3C42"/>
    <w:pPr>
      <w:jc w:val="center"/>
    </w:pPr>
    <w:rPr>
      <w:caps/>
      <w:sz w:val="24"/>
    </w:rPr>
  </w:style>
  <w:style w:type="paragraph" w:customStyle="1" w:styleId="Versalervrige">
    <w:name w:val="Versaler øvrige"/>
    <w:basedOn w:val="Versaler1Forside"/>
    <w:next w:val="Normal"/>
    <w:uiPriority w:val="5"/>
    <w:qFormat/>
    <w:rsid w:val="00A324EB"/>
    <w:pPr>
      <w:jc w:val="left"/>
    </w:pPr>
  </w:style>
  <w:style w:type="paragraph" w:styleId="TOC1">
    <w:name w:val="toc 1"/>
    <w:basedOn w:val="Normal"/>
    <w:next w:val="Normal"/>
    <w:uiPriority w:val="39"/>
    <w:rsid w:val="009822D3"/>
    <w:pPr>
      <w:tabs>
        <w:tab w:val="left" w:pos="709"/>
        <w:tab w:val="right" w:leader="dot" w:pos="8278"/>
      </w:tabs>
      <w:ind w:left="709" w:right="567" w:hanging="709"/>
    </w:pPr>
  </w:style>
  <w:style w:type="paragraph" w:styleId="TOC3">
    <w:name w:val="toc 3"/>
    <w:basedOn w:val="Normal"/>
    <w:next w:val="Normal"/>
    <w:uiPriority w:val="39"/>
    <w:semiHidden/>
    <w:rsid w:val="005B0CFE"/>
    <w:pPr>
      <w:tabs>
        <w:tab w:val="left" w:pos="709"/>
        <w:tab w:val="left" w:pos="8505"/>
      </w:tabs>
      <w:spacing w:after="100"/>
      <w:ind w:left="1418" w:right="567" w:hanging="709"/>
    </w:pPr>
  </w:style>
  <w:style w:type="paragraph" w:styleId="TOC4">
    <w:name w:val="toc 4"/>
    <w:basedOn w:val="Normal"/>
    <w:next w:val="Normal"/>
    <w:uiPriority w:val="39"/>
    <w:semiHidden/>
    <w:rsid w:val="009822D3"/>
    <w:pPr>
      <w:tabs>
        <w:tab w:val="right" w:leader="dot" w:pos="8278"/>
      </w:tabs>
      <w:ind w:right="567"/>
    </w:pPr>
  </w:style>
  <w:style w:type="paragraph" w:styleId="TOC5">
    <w:name w:val="toc 5"/>
    <w:basedOn w:val="Normal"/>
    <w:next w:val="Normal"/>
    <w:uiPriority w:val="6"/>
    <w:semiHidden/>
    <w:rsid w:val="005B0CFE"/>
    <w:pPr>
      <w:tabs>
        <w:tab w:val="left" w:pos="8505"/>
      </w:tabs>
      <w:ind w:left="709" w:right="567"/>
    </w:pPr>
  </w:style>
  <w:style w:type="paragraph" w:customStyle="1" w:styleId="Normalniveau2">
    <w:name w:val="Normal niveau 2"/>
    <w:basedOn w:val="Normal"/>
    <w:uiPriority w:val="2"/>
    <w:qFormat/>
    <w:rsid w:val="000D0457"/>
    <w:pPr>
      <w:numPr>
        <w:ilvl w:val="1"/>
        <w:numId w:val="4"/>
      </w:numPr>
      <w:spacing w:after="300"/>
    </w:pPr>
  </w:style>
  <w:style w:type="paragraph" w:customStyle="1" w:styleId="Normalniveau3">
    <w:name w:val="Normal niveau 3"/>
    <w:basedOn w:val="Normal"/>
    <w:uiPriority w:val="2"/>
    <w:qFormat/>
    <w:rsid w:val="000D0457"/>
    <w:pPr>
      <w:numPr>
        <w:ilvl w:val="2"/>
        <w:numId w:val="4"/>
      </w:numPr>
      <w:spacing w:after="300"/>
    </w:pPr>
  </w:style>
  <w:style w:type="paragraph" w:customStyle="1" w:styleId="Normalniveau4">
    <w:name w:val="Normal niveau 4"/>
    <w:basedOn w:val="Normal"/>
    <w:uiPriority w:val="2"/>
    <w:qFormat/>
    <w:rsid w:val="000D0457"/>
    <w:pPr>
      <w:numPr>
        <w:ilvl w:val="3"/>
        <w:numId w:val="4"/>
      </w:numPr>
      <w:spacing w:after="300"/>
    </w:pPr>
  </w:style>
  <w:style w:type="paragraph" w:customStyle="1" w:styleId="Normalniveau5A">
    <w:name w:val="Normal niveau 5 (A)"/>
    <w:basedOn w:val="Normal"/>
    <w:uiPriority w:val="2"/>
    <w:qFormat/>
    <w:rsid w:val="000D0457"/>
    <w:pPr>
      <w:numPr>
        <w:ilvl w:val="4"/>
        <w:numId w:val="4"/>
      </w:numPr>
      <w:spacing w:after="300"/>
    </w:pPr>
  </w:style>
  <w:style w:type="paragraph" w:customStyle="1" w:styleId="Normalniveau6a">
    <w:name w:val="Normal niveau 6 (a)"/>
    <w:basedOn w:val="Normal"/>
    <w:uiPriority w:val="2"/>
    <w:qFormat/>
    <w:rsid w:val="000D0457"/>
    <w:pPr>
      <w:numPr>
        <w:ilvl w:val="5"/>
        <w:numId w:val="4"/>
      </w:numPr>
      <w:spacing w:after="300"/>
    </w:pPr>
  </w:style>
  <w:style w:type="paragraph" w:customStyle="1" w:styleId="Normalniveau71">
    <w:name w:val="Normal niveau 7 (1)"/>
    <w:basedOn w:val="Normal"/>
    <w:uiPriority w:val="2"/>
    <w:qFormat/>
    <w:rsid w:val="000D0457"/>
    <w:pPr>
      <w:numPr>
        <w:ilvl w:val="6"/>
        <w:numId w:val="4"/>
      </w:numPr>
      <w:spacing w:after="300"/>
    </w:pPr>
  </w:style>
  <w:style w:type="paragraph" w:customStyle="1" w:styleId="Normalniveau81">
    <w:name w:val="Normal niveau 8 1."/>
    <w:basedOn w:val="Normal"/>
    <w:uiPriority w:val="2"/>
    <w:qFormat/>
    <w:rsid w:val="000D0457"/>
    <w:pPr>
      <w:numPr>
        <w:ilvl w:val="7"/>
        <w:numId w:val="4"/>
      </w:numPr>
      <w:spacing w:after="300"/>
    </w:pPr>
  </w:style>
  <w:style w:type="paragraph" w:customStyle="1" w:styleId="Normalniveau9i">
    <w:name w:val="Normal niveau 9 (i)"/>
    <w:basedOn w:val="Normal"/>
    <w:uiPriority w:val="2"/>
    <w:qFormat/>
    <w:rsid w:val="000D0457"/>
    <w:pPr>
      <w:numPr>
        <w:ilvl w:val="8"/>
        <w:numId w:val="4"/>
      </w:numPr>
      <w:spacing w:after="300"/>
    </w:pPr>
  </w:style>
  <w:style w:type="paragraph" w:customStyle="1" w:styleId="Appendix">
    <w:name w:val="Appendix"/>
    <w:basedOn w:val="Normal"/>
    <w:uiPriority w:val="10"/>
    <w:semiHidden/>
    <w:qFormat/>
    <w:rsid w:val="00483BE2"/>
    <w:pPr>
      <w:tabs>
        <w:tab w:val="left" w:pos="1134"/>
      </w:tabs>
      <w:ind w:left="1134" w:hanging="1134"/>
    </w:pPr>
  </w:style>
  <w:style w:type="paragraph" w:styleId="NormalWeb">
    <w:name w:val="Normal (Web)"/>
    <w:basedOn w:val="Normal"/>
    <w:uiPriority w:val="99"/>
    <w:semiHidden/>
    <w:rsid w:val="00483BE2"/>
    <w:rPr>
      <w:rFonts w:ascii="Times New Roman" w:hAnsi="Times New Roman" w:cs="Times New Roman"/>
      <w:sz w:val="24"/>
      <w:szCs w:val="24"/>
    </w:rPr>
  </w:style>
  <w:style w:type="paragraph" w:customStyle="1" w:styleId="Overskrift1udennummer">
    <w:name w:val="Overskrift 1 uden nummer"/>
    <w:basedOn w:val="Heading1"/>
    <w:next w:val="Normal"/>
    <w:uiPriority w:val="3"/>
    <w:qFormat/>
    <w:rsid w:val="00025C40"/>
    <w:pPr>
      <w:numPr>
        <w:numId w:val="0"/>
      </w:numPr>
      <w:outlineLvl w:val="3"/>
    </w:pPr>
  </w:style>
  <w:style w:type="paragraph" w:customStyle="1" w:styleId="Overskrift2udennummer">
    <w:name w:val="Overskrift 2 uden nummer"/>
    <w:basedOn w:val="Heading2"/>
    <w:next w:val="Normal"/>
    <w:uiPriority w:val="3"/>
    <w:qFormat/>
    <w:rsid w:val="000E3D6C"/>
    <w:pPr>
      <w:numPr>
        <w:ilvl w:val="0"/>
        <w:numId w:val="0"/>
      </w:numPr>
      <w:outlineLvl w:val="4"/>
    </w:pPr>
  </w:style>
  <w:style w:type="paragraph" w:customStyle="1" w:styleId="Overskrift3udennummer">
    <w:name w:val="Overskrift 3 uden nummer"/>
    <w:basedOn w:val="Heading3"/>
    <w:next w:val="Normal"/>
    <w:uiPriority w:val="3"/>
    <w:qFormat/>
    <w:rsid w:val="000E3D6C"/>
    <w:pPr>
      <w:numPr>
        <w:ilvl w:val="0"/>
        <w:numId w:val="0"/>
      </w:numPr>
      <w:outlineLvl w:val="5"/>
    </w:pPr>
  </w:style>
  <w:style w:type="paragraph" w:customStyle="1" w:styleId="Overskrift4udennummer">
    <w:name w:val="Overskrift 4 uden nummer"/>
    <w:basedOn w:val="Heading4"/>
    <w:next w:val="Normal"/>
    <w:uiPriority w:val="3"/>
    <w:semiHidden/>
    <w:qFormat/>
    <w:rsid w:val="00483BE2"/>
    <w:pPr>
      <w:numPr>
        <w:ilvl w:val="0"/>
        <w:numId w:val="0"/>
      </w:numPr>
    </w:pPr>
  </w:style>
  <w:style w:type="paragraph" w:customStyle="1" w:styleId="Overskrift5udennummer">
    <w:name w:val="Overskrift 5 uden nummer"/>
    <w:basedOn w:val="Heading5"/>
    <w:next w:val="Normal"/>
    <w:uiPriority w:val="3"/>
    <w:semiHidden/>
    <w:qFormat/>
    <w:rsid w:val="00483BE2"/>
    <w:pPr>
      <w:numPr>
        <w:ilvl w:val="0"/>
        <w:numId w:val="0"/>
      </w:numPr>
    </w:pPr>
  </w:style>
  <w:style w:type="paragraph" w:styleId="Bibliography">
    <w:name w:val="Bibliography"/>
    <w:basedOn w:val="Normal"/>
    <w:next w:val="Normal"/>
    <w:uiPriority w:val="37"/>
    <w:semiHidden/>
    <w:rsid w:val="001C7CB7"/>
  </w:style>
  <w:style w:type="paragraph" w:styleId="BodyText">
    <w:name w:val="Body Text"/>
    <w:basedOn w:val="Normal"/>
    <w:link w:val="BodyTextChar"/>
    <w:uiPriority w:val="99"/>
    <w:semiHidden/>
    <w:rsid w:val="001C7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1C7C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1C7C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3C42"/>
    <w:rPr>
      <w:rFonts w:ascii="Georgia" w:hAnsi="Georgia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C7C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1C7C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C7C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1C7C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3C42"/>
    <w:rPr>
      <w:rFonts w:ascii="Georgia" w:hAnsi="Georgia"/>
      <w:sz w:val="20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1C7C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3C42"/>
    <w:rPr>
      <w:rFonts w:ascii="Georgia" w:hAnsi="Georgia"/>
      <w:sz w:val="16"/>
      <w:szCs w:val="16"/>
      <w:lang w:val="da-DK"/>
    </w:rPr>
  </w:style>
  <w:style w:type="paragraph" w:styleId="Closing">
    <w:name w:val="Closing"/>
    <w:basedOn w:val="Normal"/>
    <w:link w:val="ClosingChar"/>
    <w:uiPriority w:val="99"/>
    <w:semiHidden/>
    <w:rsid w:val="001C7CB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3C42"/>
    <w:rPr>
      <w:rFonts w:ascii="Georgia" w:hAnsi="Georgia"/>
      <w:sz w:val="20"/>
      <w:lang w:val="da-DK"/>
    </w:rPr>
  </w:style>
  <w:style w:type="table" w:customStyle="1" w:styleId="ColorfulGrid1">
    <w:name w:val="Colorful Grid1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1" w:themeFillTint="33"/>
    </w:tcPr>
    <w:tblStylePr w:type="firstRow">
      <w:rPr>
        <w:b/>
        <w:bCs/>
      </w:rPr>
      <w:tblPr/>
      <w:tcPr>
        <w:shd w:val="clear" w:color="auto" w:fill="B4B4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B4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33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3333" w:themeFill="accent1" w:themeFillShade="BF"/>
      </w:tc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shd w:val="clear" w:color="auto" w:fill="A2A2A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A7FC" w:themeFill="accent2" w:themeFillTint="33"/>
    </w:tcPr>
    <w:tblStylePr w:type="firstRow">
      <w:rPr>
        <w:b/>
        <w:bCs/>
      </w:rPr>
      <w:tblPr/>
      <w:tcPr>
        <w:shd w:val="clear" w:color="auto" w:fill="6250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50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01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0129" w:themeFill="accent2" w:themeFillShade="BF"/>
      </w:tc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shd w:val="clear" w:color="auto" w:fill="3C25F7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3EC" w:themeFill="accent3" w:themeFillTint="33"/>
    </w:tcPr>
    <w:tblStylePr w:type="firstRow">
      <w:rPr>
        <w:b/>
        <w:bCs/>
      </w:rPr>
      <w:tblPr/>
      <w:tcPr>
        <w:shd w:val="clear" w:color="auto" w:fill="89C9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9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3D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3D47" w:themeFill="accent3" w:themeFillShade="BF"/>
      </w:tc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7F2" w:themeFill="accent4" w:themeFillTint="33"/>
    </w:tcPr>
    <w:tblStylePr w:type="firstRow">
      <w:rPr>
        <w:b/>
        <w:bCs/>
      </w:rPr>
      <w:tblPr/>
      <w:tcPr>
        <w:shd w:val="clear" w:color="auto" w:fill="F1EFE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FE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AE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AE80" w:themeFill="accent4" w:themeFillShade="BF"/>
      </w:tc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shd w:val="clear" w:color="auto" w:fill="EEEBE1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8C1" w:themeFill="accent5" w:themeFillTint="33"/>
    </w:tcPr>
    <w:tblStylePr w:type="firstRow">
      <w:rPr>
        <w:b/>
        <w:bCs/>
      </w:rPr>
      <w:tblPr/>
      <w:tcPr>
        <w:shd w:val="clear" w:color="auto" w:fill="ED91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1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19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190F" w:themeFill="accent5" w:themeFillShade="BF"/>
      </w:tc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shd w:val="clear" w:color="auto" w:fill="E9766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shd w:val="clear" w:color="auto" w:fill="D9D9D9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4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012C" w:themeFill="accent2" w:themeFillShade="CC"/>
      </w:tcPr>
    </w:tblStylePr>
    <w:tblStylePr w:type="lastRow">
      <w:rPr>
        <w:b/>
        <w:bCs/>
        <w:color w:val="060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shd w:val="clear" w:color="auto" w:fill="B0A7F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78D" w:themeFill="accent4" w:themeFillShade="CC"/>
      </w:tcPr>
    </w:tblStylePr>
    <w:tblStylePr w:type="lastRow">
      <w:rPr>
        <w:b/>
        <w:bCs/>
        <w:color w:val="BFB7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shd w:val="clear" w:color="auto" w:fill="C4E3EC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14C" w:themeFill="accent3" w:themeFillShade="CC"/>
      </w:tcPr>
    </w:tblStylePr>
    <w:tblStylePr w:type="lastRow">
      <w:rPr>
        <w:b/>
        <w:bCs/>
        <w:color w:val="1841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shd w:val="clear" w:color="auto" w:fill="F8F7F2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shd w:val="clear" w:color="auto" w:fill="F6C8C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B10" w:themeFill="accent5" w:themeFillShade="CC"/>
      </w:tcPr>
    </w:tblStylePr>
    <w:tblStylePr w:type="lastRow">
      <w:rPr>
        <w:b/>
        <w:bCs/>
        <w:color w:val="6F1B1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454545" w:themeColor="accent1"/>
        <w:bottom w:val="single" w:sz="4" w:space="0" w:color="454545" w:themeColor="accent1"/>
        <w:right w:val="single" w:sz="4" w:space="0" w:color="4545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9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929" w:themeColor="accent1" w:themeShade="99"/>
          <w:insideV w:val="nil"/>
        </w:tcBorders>
        <w:shd w:val="clear" w:color="auto" w:fill="2929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1" w:themeFillShade="99"/>
      </w:tcPr>
    </w:tblStylePr>
    <w:tblStylePr w:type="band1Vert">
      <w:tblPr/>
      <w:tcPr>
        <w:shd w:val="clear" w:color="auto" w:fill="B4B4B4" w:themeFill="accent1" w:themeFillTint="66"/>
      </w:tcPr>
    </w:tblStylePr>
    <w:tblStylePr w:type="band1Horz">
      <w:tblPr/>
      <w:tcPr>
        <w:shd w:val="clear" w:color="auto" w:fill="A2A2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0238" w:themeColor="accent2"/>
        <w:left w:val="single" w:sz="4" w:space="0" w:color="080238" w:themeColor="accent2"/>
        <w:bottom w:val="single" w:sz="4" w:space="0" w:color="080238" w:themeColor="accent2"/>
        <w:right w:val="single" w:sz="4" w:space="0" w:color="0802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4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1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121" w:themeColor="accent2" w:themeShade="99"/>
          <w:insideV w:val="nil"/>
        </w:tcBorders>
        <w:shd w:val="clear" w:color="auto" w:fill="0401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121" w:themeFill="accent2" w:themeFillShade="99"/>
      </w:tcPr>
    </w:tblStylePr>
    <w:tblStylePr w:type="band1Vert">
      <w:tblPr/>
      <w:tcPr>
        <w:shd w:val="clear" w:color="auto" w:fill="6250F8" w:themeFill="accent2" w:themeFillTint="66"/>
      </w:tcPr>
    </w:tblStylePr>
    <w:tblStylePr w:type="band1Horz">
      <w:tblPr/>
      <w:tcPr>
        <w:shd w:val="clear" w:color="auto" w:fill="3C2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9C3" w:themeColor="accent4"/>
        <w:left w:val="single" w:sz="4" w:space="0" w:color="1E5260" w:themeColor="accent3"/>
        <w:bottom w:val="single" w:sz="4" w:space="0" w:color="1E5260" w:themeColor="accent3"/>
        <w:right w:val="single" w:sz="4" w:space="0" w:color="1E52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9C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0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039" w:themeColor="accent3" w:themeShade="99"/>
          <w:insideV w:val="nil"/>
        </w:tcBorders>
        <w:shd w:val="clear" w:color="auto" w:fill="1230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039" w:themeFill="accent3" w:themeFillShade="99"/>
      </w:tcPr>
    </w:tblStylePr>
    <w:tblStylePr w:type="band1Vert">
      <w:tblPr/>
      <w:tcPr>
        <w:shd w:val="clear" w:color="auto" w:fill="89C9DA" w:themeFill="accent3" w:themeFillTint="66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260" w:themeColor="accent3"/>
        <w:left w:val="single" w:sz="4" w:space="0" w:color="DDD9C3" w:themeColor="accent4"/>
        <w:bottom w:val="single" w:sz="4" w:space="0" w:color="DDD9C3" w:themeColor="accent4"/>
        <w:right w:val="single" w:sz="4" w:space="0" w:color="DDD9C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2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94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945A" w:themeColor="accent4" w:themeShade="99"/>
          <w:insideV w:val="nil"/>
        </w:tcBorders>
        <w:shd w:val="clear" w:color="auto" w:fill="9F94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945A" w:themeFill="accent4" w:themeFillShade="99"/>
      </w:tcPr>
    </w:tblStylePr>
    <w:tblStylePr w:type="band1Vert">
      <w:tblPr/>
      <w:tcPr>
        <w:shd w:val="clear" w:color="auto" w:fill="F1EFE6" w:themeFill="accent4" w:themeFillTint="66"/>
      </w:tcPr>
    </w:tblStylePr>
    <w:tblStylePr w:type="band1Horz">
      <w:tblPr/>
      <w:tcPr>
        <w:shd w:val="clear" w:color="auto" w:fill="EEEBE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8C2314" w:themeColor="accent5"/>
        <w:bottom w:val="single" w:sz="4" w:space="0" w:color="8C2314" w:themeColor="accent5"/>
        <w:right w:val="single" w:sz="4" w:space="0" w:color="8C231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4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40C" w:themeColor="accent5" w:themeShade="99"/>
          <w:insideV w:val="nil"/>
        </w:tcBorders>
        <w:shd w:val="clear" w:color="auto" w:fill="5314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40C" w:themeFill="accent5" w:themeFillShade="99"/>
      </w:tcPr>
    </w:tblStylePr>
    <w:tblStylePr w:type="band1Vert">
      <w:tblPr/>
      <w:tcPr>
        <w:shd w:val="clear" w:color="auto" w:fill="ED9184" w:themeFill="accent5" w:themeFillTint="66"/>
      </w:tcPr>
    </w:tblStylePr>
    <w:tblStylePr w:type="band1Horz">
      <w:tblPr/>
      <w:tcPr>
        <w:shd w:val="clear" w:color="auto" w:fill="E976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314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31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C7CB7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1C7C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42"/>
    <w:rPr>
      <w:rFonts w:ascii="Georgia" w:hAnsi="Georgia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42"/>
    <w:rPr>
      <w:rFonts w:ascii="Georgia" w:hAnsi="Georgia"/>
      <w:b/>
      <w:bCs/>
      <w:sz w:val="20"/>
      <w:szCs w:val="20"/>
      <w:lang w:val="da-DK"/>
    </w:rPr>
  </w:style>
  <w:style w:type="table" w:customStyle="1" w:styleId="DarkList1">
    <w:name w:val="Dark List1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5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2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33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02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1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01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0129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2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8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D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D4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9C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7B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AE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E8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31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1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90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90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C7C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C7CB7"/>
  </w:style>
  <w:style w:type="character" w:customStyle="1" w:styleId="DateChar">
    <w:name w:val="Date Char"/>
    <w:basedOn w:val="DefaultParagraphFont"/>
    <w:link w:val="Date"/>
    <w:uiPriority w:val="99"/>
    <w:semiHidden/>
    <w:rsid w:val="002F3C42"/>
    <w:rPr>
      <w:rFonts w:ascii="Georgia" w:hAnsi="Georgia"/>
      <w:sz w:val="20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1C7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3C42"/>
    <w:rPr>
      <w:rFonts w:ascii="Tahoma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1C7CB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3C42"/>
    <w:rPr>
      <w:rFonts w:ascii="Georgia" w:hAnsi="Georgia"/>
      <w:sz w:val="20"/>
      <w:lang w:val="da-DK"/>
    </w:rPr>
  </w:style>
  <w:style w:type="character" w:styleId="EndnoteReference">
    <w:name w:val="endnote reference"/>
    <w:basedOn w:val="DefaultParagraphFont"/>
    <w:uiPriority w:val="99"/>
    <w:semiHidden/>
    <w:rsid w:val="001C7CB7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rsid w:val="001C7CB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C42"/>
    <w:rPr>
      <w:rFonts w:ascii="Georgia" w:hAnsi="Georgia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rsid w:val="001C7CB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C7CB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1C7CB7"/>
    <w:rPr>
      <w:color w:val="800080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rsid w:val="001C7CB7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rsid w:val="003C0C04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C04"/>
    <w:rPr>
      <w:rFonts w:ascii="Georgia" w:hAnsi="Georgia"/>
      <w:sz w:val="16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rsid w:val="001C7CB7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rsid w:val="001C7CB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3C42"/>
    <w:rPr>
      <w:rFonts w:ascii="Georgia" w:hAnsi="Georgia"/>
      <w:i/>
      <w:iCs/>
      <w:sz w:val="20"/>
      <w:lang w:val="da-DK"/>
    </w:rPr>
  </w:style>
  <w:style w:type="character" w:styleId="HTMLCite">
    <w:name w:val="HTML Cite"/>
    <w:basedOn w:val="DefaultParagraphFont"/>
    <w:uiPriority w:val="99"/>
    <w:semiHidden/>
    <w:rsid w:val="001C7CB7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1C7CB7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1C7CB7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1C7CB7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rsid w:val="001C7CB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C42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rsid w:val="001C7CB7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rsid w:val="001C7CB7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1C7CB7"/>
    <w:rPr>
      <w:i/>
      <w:iCs/>
      <w:lang w:val="da-DK"/>
    </w:rPr>
  </w:style>
  <w:style w:type="paragraph" w:styleId="Index2">
    <w:name w:val="index 2"/>
    <w:basedOn w:val="Normal"/>
    <w:next w:val="Normal"/>
    <w:autoRedefine/>
    <w:uiPriority w:val="99"/>
    <w:semiHidden/>
    <w:rsid w:val="001C7CB7"/>
    <w:pPr>
      <w:spacing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rsid w:val="001C7CB7"/>
    <w:pPr>
      <w:spacing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rsid w:val="001C7CB7"/>
    <w:pPr>
      <w:spacing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rsid w:val="001C7CB7"/>
    <w:pPr>
      <w:spacing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rsid w:val="001C7CB7"/>
    <w:pPr>
      <w:spacing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rsid w:val="001C7CB7"/>
    <w:pPr>
      <w:spacing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rsid w:val="001C7CB7"/>
    <w:pPr>
      <w:spacing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rsid w:val="001C7CB7"/>
    <w:pPr>
      <w:spacing w:line="240" w:lineRule="auto"/>
      <w:ind w:left="1530" w:hanging="170"/>
    </w:pPr>
  </w:style>
  <w:style w:type="table" w:customStyle="1" w:styleId="LightGrid1">
    <w:name w:val="Light Grid1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  <w:insideH w:val="single" w:sz="8" w:space="0" w:color="454545" w:themeColor="accent1"/>
        <w:insideV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1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H w:val="nil"/>
          <w:insideV w:val="single" w:sz="8" w:space="0" w:color="4545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  <w:shd w:val="clear" w:color="auto" w:fill="D1D1D1" w:themeFill="accent1" w:themeFillTint="3F"/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  <w:shd w:val="clear" w:color="auto" w:fill="D1D1D1" w:themeFill="accent1" w:themeFillTint="3F"/>
      </w:tcPr>
    </w:tblStylePr>
    <w:tblStylePr w:type="band2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  <w:insideV w:val="single" w:sz="8" w:space="0" w:color="45454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  <w:insideH w:val="single" w:sz="8" w:space="0" w:color="080238" w:themeColor="accent2"/>
        <w:insideV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18" w:space="0" w:color="080238" w:themeColor="accent2"/>
          <w:right w:val="single" w:sz="8" w:space="0" w:color="080238" w:themeColor="accent2"/>
          <w:insideH w:val="nil"/>
          <w:insideV w:val="single" w:sz="8" w:space="0" w:color="0802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H w:val="nil"/>
          <w:insideV w:val="single" w:sz="8" w:space="0" w:color="0802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band1Vert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  <w:shd w:val="clear" w:color="auto" w:fill="9E92FB" w:themeFill="accent2" w:themeFillTint="3F"/>
      </w:tcPr>
    </w:tblStylePr>
    <w:tblStylePr w:type="band1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V w:val="single" w:sz="8" w:space="0" w:color="080238" w:themeColor="accent2"/>
        </w:tcBorders>
        <w:shd w:val="clear" w:color="auto" w:fill="9E92FB" w:themeFill="accent2" w:themeFillTint="3F"/>
      </w:tcPr>
    </w:tblStylePr>
    <w:tblStylePr w:type="band2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  <w:insideV w:val="single" w:sz="8" w:space="0" w:color="080238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  <w:insideH w:val="single" w:sz="8" w:space="0" w:color="1E5260" w:themeColor="accent3"/>
        <w:insideV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18" w:space="0" w:color="1E5260" w:themeColor="accent3"/>
          <w:right w:val="single" w:sz="8" w:space="0" w:color="1E5260" w:themeColor="accent3"/>
          <w:insideH w:val="nil"/>
          <w:insideV w:val="single" w:sz="8" w:space="0" w:color="1E52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H w:val="nil"/>
          <w:insideV w:val="single" w:sz="8" w:space="0" w:color="1E52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band1Vert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  <w:shd w:val="clear" w:color="auto" w:fill="B6DDE8" w:themeFill="accent3" w:themeFillTint="3F"/>
      </w:tcPr>
    </w:tblStylePr>
    <w:tblStylePr w:type="band1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V w:val="single" w:sz="8" w:space="0" w:color="1E5260" w:themeColor="accent3"/>
        </w:tcBorders>
        <w:shd w:val="clear" w:color="auto" w:fill="B6DDE8" w:themeFill="accent3" w:themeFillTint="3F"/>
      </w:tcPr>
    </w:tblStylePr>
    <w:tblStylePr w:type="band2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  <w:insideV w:val="single" w:sz="8" w:space="0" w:color="1E526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  <w:insideH w:val="single" w:sz="8" w:space="0" w:color="DDD9C3" w:themeColor="accent4"/>
        <w:insideV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18" w:space="0" w:color="DDD9C3" w:themeColor="accent4"/>
          <w:right w:val="single" w:sz="8" w:space="0" w:color="DDD9C3" w:themeColor="accent4"/>
          <w:insideH w:val="nil"/>
          <w:insideV w:val="single" w:sz="8" w:space="0" w:color="DDD9C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H w:val="nil"/>
          <w:insideV w:val="single" w:sz="8" w:space="0" w:color="DDD9C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band1Vert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  <w:shd w:val="clear" w:color="auto" w:fill="F6F5F0" w:themeFill="accent4" w:themeFillTint="3F"/>
      </w:tcPr>
    </w:tblStylePr>
    <w:tblStylePr w:type="band1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V w:val="single" w:sz="8" w:space="0" w:color="DDD9C3" w:themeColor="accent4"/>
        </w:tcBorders>
        <w:shd w:val="clear" w:color="auto" w:fill="F6F5F0" w:themeFill="accent4" w:themeFillTint="3F"/>
      </w:tcPr>
    </w:tblStylePr>
    <w:tblStylePr w:type="band2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  <w:insideV w:val="single" w:sz="8" w:space="0" w:color="DDD9C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  <w:insideH w:val="single" w:sz="8" w:space="0" w:color="8C2314" w:themeColor="accent5"/>
        <w:insideV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18" w:space="0" w:color="8C2314" w:themeColor="accent5"/>
          <w:right w:val="single" w:sz="8" w:space="0" w:color="8C2314" w:themeColor="accent5"/>
          <w:insideH w:val="nil"/>
          <w:insideV w:val="single" w:sz="8" w:space="0" w:color="8C231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H w:val="nil"/>
          <w:insideV w:val="single" w:sz="8" w:space="0" w:color="8C231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band1Vert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  <w:shd w:val="clear" w:color="auto" w:fill="F4BBB3" w:themeFill="accent5" w:themeFillTint="3F"/>
      </w:tcPr>
    </w:tblStylePr>
    <w:tblStylePr w:type="band1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V w:val="single" w:sz="8" w:space="0" w:color="8C2314" w:themeColor="accent5"/>
        </w:tcBorders>
        <w:shd w:val="clear" w:color="auto" w:fill="F4BBB3" w:themeFill="accent5" w:themeFillTint="3F"/>
      </w:tcPr>
    </w:tblStylePr>
    <w:tblStylePr w:type="band2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  <w:insideV w:val="single" w:sz="8" w:space="0" w:color="8C231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  <w:tblStylePr w:type="band1Horz">
      <w:tblPr/>
      <w:tcPr>
        <w:tcBorders>
          <w:top w:val="single" w:sz="8" w:space="0" w:color="454545" w:themeColor="accent1"/>
          <w:left w:val="single" w:sz="8" w:space="0" w:color="454545" w:themeColor="accent1"/>
          <w:bottom w:val="single" w:sz="8" w:space="0" w:color="454545" w:themeColor="accent1"/>
          <w:right w:val="single" w:sz="8" w:space="0" w:color="45454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  <w:tblStylePr w:type="band1Horz">
      <w:tblPr/>
      <w:tcPr>
        <w:tcBorders>
          <w:top w:val="single" w:sz="8" w:space="0" w:color="080238" w:themeColor="accent2"/>
          <w:left w:val="single" w:sz="8" w:space="0" w:color="080238" w:themeColor="accent2"/>
          <w:bottom w:val="single" w:sz="8" w:space="0" w:color="080238" w:themeColor="accent2"/>
          <w:right w:val="single" w:sz="8" w:space="0" w:color="080238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  <w:tblStylePr w:type="band1Horz">
      <w:tblPr/>
      <w:tcPr>
        <w:tcBorders>
          <w:top w:val="single" w:sz="8" w:space="0" w:color="1E5260" w:themeColor="accent3"/>
          <w:left w:val="single" w:sz="8" w:space="0" w:color="1E5260" w:themeColor="accent3"/>
          <w:bottom w:val="single" w:sz="8" w:space="0" w:color="1E5260" w:themeColor="accent3"/>
          <w:right w:val="single" w:sz="8" w:space="0" w:color="1E526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  <w:tblStylePr w:type="band1Horz">
      <w:tblPr/>
      <w:tcPr>
        <w:tcBorders>
          <w:top w:val="single" w:sz="8" w:space="0" w:color="DDD9C3" w:themeColor="accent4"/>
          <w:left w:val="single" w:sz="8" w:space="0" w:color="DDD9C3" w:themeColor="accent4"/>
          <w:bottom w:val="single" w:sz="8" w:space="0" w:color="DDD9C3" w:themeColor="accent4"/>
          <w:right w:val="single" w:sz="8" w:space="0" w:color="DDD9C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  <w:tblStylePr w:type="band1Horz">
      <w:tblPr/>
      <w:tcPr>
        <w:tcBorders>
          <w:top w:val="single" w:sz="8" w:space="0" w:color="8C2314" w:themeColor="accent5"/>
          <w:left w:val="single" w:sz="8" w:space="0" w:color="8C2314" w:themeColor="accent5"/>
          <w:bottom w:val="single" w:sz="8" w:space="0" w:color="8C2314" w:themeColor="accent5"/>
          <w:right w:val="single" w:sz="8" w:space="0" w:color="8C231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1C7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C7CB7"/>
    <w:pPr>
      <w:spacing w:after="0" w:line="240" w:lineRule="auto"/>
    </w:pPr>
    <w:rPr>
      <w:color w:val="333333" w:themeColor="accent1" w:themeShade="BF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545" w:themeColor="accent1"/>
          <w:left w:val="nil"/>
          <w:bottom w:val="single" w:sz="8" w:space="0" w:color="4545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C7CB7"/>
    <w:pPr>
      <w:spacing w:after="0" w:line="240" w:lineRule="auto"/>
    </w:pPr>
    <w:rPr>
      <w:color w:val="060129" w:themeColor="accent2" w:themeShade="BF"/>
    </w:rPr>
    <w:tblPr>
      <w:tblStyleRowBandSize w:val="1"/>
      <w:tblStyleColBandSize w:val="1"/>
      <w:tblBorders>
        <w:top w:val="single" w:sz="8" w:space="0" w:color="080238" w:themeColor="accent2"/>
        <w:bottom w:val="single" w:sz="8" w:space="0" w:color="0802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0238" w:themeColor="accent2"/>
          <w:left w:val="nil"/>
          <w:bottom w:val="single" w:sz="8" w:space="0" w:color="0802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0238" w:themeColor="accent2"/>
          <w:left w:val="nil"/>
          <w:bottom w:val="single" w:sz="8" w:space="0" w:color="0802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C7CB7"/>
    <w:pPr>
      <w:spacing w:after="0" w:line="240" w:lineRule="auto"/>
    </w:pPr>
    <w:rPr>
      <w:color w:val="163D47" w:themeColor="accent3" w:themeShade="BF"/>
    </w:rPr>
    <w:tblPr>
      <w:tblStyleRowBandSize w:val="1"/>
      <w:tblStyleColBandSize w:val="1"/>
      <w:tblBorders>
        <w:top w:val="single" w:sz="8" w:space="0" w:color="1E5260" w:themeColor="accent3"/>
        <w:bottom w:val="single" w:sz="8" w:space="0" w:color="1E52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260" w:themeColor="accent3"/>
          <w:left w:val="nil"/>
          <w:bottom w:val="single" w:sz="8" w:space="0" w:color="1E52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260" w:themeColor="accent3"/>
          <w:left w:val="nil"/>
          <w:bottom w:val="single" w:sz="8" w:space="0" w:color="1E52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C7CB7"/>
    <w:pPr>
      <w:spacing w:after="0" w:line="240" w:lineRule="auto"/>
    </w:pPr>
    <w:rPr>
      <w:color w:val="B7AE80" w:themeColor="accent4" w:themeShade="BF"/>
    </w:rPr>
    <w:tblPr>
      <w:tblStyleRowBandSize w:val="1"/>
      <w:tblStyleColBandSize w:val="1"/>
      <w:tblBorders>
        <w:top w:val="single" w:sz="8" w:space="0" w:color="DDD9C3" w:themeColor="accent4"/>
        <w:bottom w:val="single" w:sz="8" w:space="0" w:color="DDD9C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9C3" w:themeColor="accent4"/>
          <w:left w:val="nil"/>
          <w:bottom w:val="single" w:sz="8" w:space="0" w:color="DDD9C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9C3" w:themeColor="accent4"/>
          <w:left w:val="nil"/>
          <w:bottom w:val="single" w:sz="8" w:space="0" w:color="DDD9C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C7CB7"/>
    <w:pPr>
      <w:spacing w:after="0" w:line="240" w:lineRule="auto"/>
    </w:pPr>
    <w:rPr>
      <w:color w:val="68190F" w:themeColor="accent5" w:themeShade="BF"/>
    </w:rPr>
    <w:tblPr>
      <w:tblStyleRowBandSize w:val="1"/>
      <w:tblStyleColBandSize w:val="1"/>
      <w:tblBorders>
        <w:top w:val="single" w:sz="8" w:space="0" w:color="8C2314" w:themeColor="accent5"/>
        <w:bottom w:val="single" w:sz="8" w:space="0" w:color="8C231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314" w:themeColor="accent5"/>
          <w:left w:val="nil"/>
          <w:bottom w:val="single" w:sz="8" w:space="0" w:color="8C231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314" w:themeColor="accent5"/>
          <w:left w:val="nil"/>
          <w:bottom w:val="single" w:sz="8" w:space="0" w:color="8C231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C7C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C7CB7"/>
    <w:rPr>
      <w:lang w:val="da-DK"/>
    </w:rPr>
  </w:style>
  <w:style w:type="paragraph" w:styleId="List">
    <w:name w:val="List"/>
    <w:basedOn w:val="Normal"/>
    <w:uiPriority w:val="99"/>
    <w:semiHidden/>
    <w:rsid w:val="001C7C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C7C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C7C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C7C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C7CB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C7CB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C7CB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1C7CB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1C7CB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1C7C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C7C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C7C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C7C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C7CB7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rsid w:val="001C7CB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1C7CB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1C7CB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1C7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90" w:lineRule="atLeast"/>
      <w:jc w:val="both"/>
    </w:pPr>
    <w:rPr>
      <w:rFonts w:ascii="Consolas" w:hAnsi="Consolas"/>
      <w:spacing w:val="6"/>
      <w:sz w:val="20"/>
      <w:szCs w:val="20"/>
      <w:lang w:val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3C42"/>
    <w:rPr>
      <w:rFonts w:ascii="Consolas" w:hAnsi="Consolas"/>
      <w:spacing w:val="6"/>
      <w:sz w:val="20"/>
      <w:szCs w:val="20"/>
      <w:lang w:val="da-DK"/>
    </w:rPr>
  </w:style>
  <w:style w:type="table" w:customStyle="1" w:styleId="MediumGrid11">
    <w:name w:val="Medium Grid 11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737373" w:themeColor="accent1" w:themeTint="BF"/>
        <w:left w:val="single" w:sz="8" w:space="0" w:color="737373" w:themeColor="accent1" w:themeTint="BF"/>
        <w:bottom w:val="single" w:sz="8" w:space="0" w:color="737373" w:themeColor="accent1" w:themeTint="BF"/>
        <w:right w:val="single" w:sz="8" w:space="0" w:color="737373" w:themeColor="accent1" w:themeTint="BF"/>
        <w:insideH w:val="single" w:sz="8" w:space="0" w:color="737373" w:themeColor="accent1" w:themeTint="BF"/>
        <w:insideV w:val="single" w:sz="8" w:space="0" w:color="737373" w:themeColor="accent1" w:themeTint="BF"/>
      </w:tblBorders>
    </w:tblPr>
    <w:tcPr>
      <w:shd w:val="clear" w:color="auto" w:fill="D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73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shd w:val="clear" w:color="auto" w:fill="A2A2A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1706A5" w:themeColor="accent2" w:themeTint="BF"/>
        <w:left w:val="single" w:sz="8" w:space="0" w:color="1706A5" w:themeColor="accent2" w:themeTint="BF"/>
        <w:bottom w:val="single" w:sz="8" w:space="0" w:color="1706A5" w:themeColor="accent2" w:themeTint="BF"/>
        <w:right w:val="single" w:sz="8" w:space="0" w:color="1706A5" w:themeColor="accent2" w:themeTint="BF"/>
        <w:insideH w:val="single" w:sz="8" w:space="0" w:color="1706A5" w:themeColor="accent2" w:themeTint="BF"/>
        <w:insideV w:val="single" w:sz="8" w:space="0" w:color="1706A5" w:themeColor="accent2" w:themeTint="BF"/>
      </w:tblBorders>
    </w:tblPr>
    <w:tcPr>
      <w:shd w:val="clear" w:color="auto" w:fill="9E9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06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shd w:val="clear" w:color="auto" w:fill="3C25F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3590A9" w:themeColor="accent3" w:themeTint="BF"/>
        <w:left w:val="single" w:sz="8" w:space="0" w:color="3590A9" w:themeColor="accent3" w:themeTint="BF"/>
        <w:bottom w:val="single" w:sz="8" w:space="0" w:color="3590A9" w:themeColor="accent3" w:themeTint="BF"/>
        <w:right w:val="single" w:sz="8" w:space="0" w:color="3590A9" w:themeColor="accent3" w:themeTint="BF"/>
        <w:insideH w:val="single" w:sz="8" w:space="0" w:color="3590A9" w:themeColor="accent3" w:themeTint="BF"/>
        <w:insideV w:val="single" w:sz="8" w:space="0" w:color="3590A9" w:themeColor="accent3" w:themeTint="BF"/>
      </w:tblBorders>
    </w:tblPr>
    <w:tcPr>
      <w:shd w:val="clear" w:color="auto" w:fill="B6DD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90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shd w:val="clear" w:color="auto" w:fill="6DBBD1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E5E2D1" w:themeColor="accent4" w:themeTint="BF"/>
        <w:left w:val="single" w:sz="8" w:space="0" w:color="E5E2D1" w:themeColor="accent4" w:themeTint="BF"/>
        <w:bottom w:val="single" w:sz="8" w:space="0" w:color="E5E2D1" w:themeColor="accent4" w:themeTint="BF"/>
        <w:right w:val="single" w:sz="8" w:space="0" w:color="E5E2D1" w:themeColor="accent4" w:themeTint="BF"/>
        <w:insideH w:val="single" w:sz="8" w:space="0" w:color="E5E2D1" w:themeColor="accent4" w:themeTint="BF"/>
        <w:insideV w:val="single" w:sz="8" w:space="0" w:color="E5E2D1" w:themeColor="accent4" w:themeTint="BF"/>
      </w:tblBorders>
    </w:tblPr>
    <w:tcPr>
      <w:shd w:val="clear" w:color="auto" w:fill="F6F5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2D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shd w:val="clear" w:color="auto" w:fill="EEEBE1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D8351F" w:themeColor="accent5" w:themeTint="BF"/>
        <w:left w:val="single" w:sz="8" w:space="0" w:color="D8351F" w:themeColor="accent5" w:themeTint="BF"/>
        <w:bottom w:val="single" w:sz="8" w:space="0" w:color="D8351F" w:themeColor="accent5" w:themeTint="BF"/>
        <w:right w:val="single" w:sz="8" w:space="0" w:color="D8351F" w:themeColor="accent5" w:themeTint="BF"/>
        <w:insideH w:val="single" w:sz="8" w:space="0" w:color="D8351F" w:themeColor="accent5" w:themeTint="BF"/>
        <w:insideV w:val="single" w:sz="8" w:space="0" w:color="D8351F" w:themeColor="accent5" w:themeTint="BF"/>
      </w:tblBorders>
    </w:tblPr>
    <w:tcPr>
      <w:shd w:val="clear" w:color="auto" w:fill="F4BB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5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shd w:val="clear" w:color="auto" w:fill="E97666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  <w:insideH w:val="single" w:sz="8" w:space="0" w:color="454545" w:themeColor="accent1"/>
        <w:insideV w:val="single" w:sz="8" w:space="0" w:color="454545" w:themeColor="accent1"/>
      </w:tblBorders>
    </w:tblPr>
    <w:tcPr>
      <w:shd w:val="clear" w:color="auto" w:fill="D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1" w:themeFillTint="33"/>
      </w:tcPr>
    </w:tblStylePr>
    <w:tblStylePr w:type="band1Vert">
      <w:tblPr/>
      <w:tcPr>
        <w:shd w:val="clear" w:color="auto" w:fill="A2A2A2" w:themeFill="accent1" w:themeFillTint="7F"/>
      </w:tcPr>
    </w:tblStylePr>
    <w:tblStylePr w:type="band1Horz">
      <w:tblPr/>
      <w:tcPr>
        <w:tcBorders>
          <w:insideH w:val="single" w:sz="6" w:space="0" w:color="454545" w:themeColor="accent1"/>
          <w:insideV w:val="single" w:sz="6" w:space="0" w:color="454545" w:themeColor="accent1"/>
        </w:tcBorders>
        <w:shd w:val="clear" w:color="auto" w:fill="A2A2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  <w:insideH w:val="single" w:sz="8" w:space="0" w:color="080238" w:themeColor="accent2"/>
        <w:insideV w:val="single" w:sz="8" w:space="0" w:color="080238" w:themeColor="accent2"/>
      </w:tblBorders>
    </w:tblPr>
    <w:tcPr>
      <w:shd w:val="clear" w:color="auto" w:fill="9E9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D4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7FC" w:themeFill="accent2" w:themeFillTint="33"/>
      </w:tcPr>
    </w:tblStylePr>
    <w:tblStylePr w:type="band1Vert">
      <w:tblPr/>
      <w:tcPr>
        <w:shd w:val="clear" w:color="auto" w:fill="3C25F7" w:themeFill="accent2" w:themeFillTint="7F"/>
      </w:tcPr>
    </w:tblStylePr>
    <w:tblStylePr w:type="band1Horz">
      <w:tblPr/>
      <w:tcPr>
        <w:tcBorders>
          <w:insideH w:val="single" w:sz="6" w:space="0" w:color="080238" w:themeColor="accent2"/>
          <w:insideV w:val="single" w:sz="6" w:space="0" w:color="080238" w:themeColor="accent2"/>
        </w:tcBorders>
        <w:shd w:val="clear" w:color="auto" w:fill="3C2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  <w:insideH w:val="single" w:sz="8" w:space="0" w:color="1E5260" w:themeColor="accent3"/>
        <w:insideV w:val="single" w:sz="8" w:space="0" w:color="1E5260" w:themeColor="accent3"/>
      </w:tblBorders>
    </w:tblPr>
    <w:tcPr>
      <w:shd w:val="clear" w:color="auto" w:fill="B6DD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3EC" w:themeFill="accent3" w:themeFillTint="33"/>
      </w:tcPr>
    </w:tblStylePr>
    <w:tblStylePr w:type="band1Vert">
      <w:tblPr/>
      <w:tcPr>
        <w:shd w:val="clear" w:color="auto" w:fill="6DBBD1" w:themeFill="accent3" w:themeFillTint="7F"/>
      </w:tcPr>
    </w:tblStylePr>
    <w:tblStylePr w:type="band1Horz">
      <w:tblPr/>
      <w:tcPr>
        <w:tcBorders>
          <w:insideH w:val="single" w:sz="6" w:space="0" w:color="1E5260" w:themeColor="accent3"/>
          <w:insideV w:val="single" w:sz="6" w:space="0" w:color="1E5260" w:themeColor="accent3"/>
        </w:tcBorders>
        <w:shd w:val="clear" w:color="auto" w:fill="6DBB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  <w:insideH w:val="single" w:sz="8" w:space="0" w:color="DDD9C3" w:themeColor="accent4"/>
        <w:insideV w:val="single" w:sz="8" w:space="0" w:color="DDD9C3" w:themeColor="accent4"/>
      </w:tblBorders>
    </w:tblPr>
    <w:tcPr>
      <w:shd w:val="clear" w:color="auto" w:fill="F6F5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2" w:themeFill="accent4" w:themeFillTint="33"/>
      </w:tcPr>
    </w:tblStylePr>
    <w:tblStylePr w:type="band1Vert">
      <w:tblPr/>
      <w:tcPr>
        <w:shd w:val="clear" w:color="auto" w:fill="EEEBE1" w:themeFill="accent4" w:themeFillTint="7F"/>
      </w:tcPr>
    </w:tblStylePr>
    <w:tblStylePr w:type="band1Horz">
      <w:tblPr/>
      <w:tcPr>
        <w:tcBorders>
          <w:insideH w:val="single" w:sz="6" w:space="0" w:color="DDD9C3" w:themeColor="accent4"/>
          <w:insideV w:val="single" w:sz="6" w:space="0" w:color="DDD9C3" w:themeColor="accent4"/>
        </w:tcBorders>
        <w:shd w:val="clear" w:color="auto" w:fill="EEEBE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  <w:insideH w:val="single" w:sz="8" w:space="0" w:color="8C2314" w:themeColor="accent5"/>
        <w:insideV w:val="single" w:sz="8" w:space="0" w:color="8C2314" w:themeColor="accent5"/>
      </w:tblBorders>
    </w:tblPr>
    <w:tcPr>
      <w:shd w:val="clear" w:color="auto" w:fill="F4BB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1" w:themeFill="accent5" w:themeFillTint="33"/>
      </w:tcPr>
    </w:tblStylePr>
    <w:tblStylePr w:type="band1Vert">
      <w:tblPr/>
      <w:tcPr>
        <w:shd w:val="clear" w:color="auto" w:fill="E97666" w:themeFill="accent5" w:themeFillTint="7F"/>
      </w:tcPr>
    </w:tblStylePr>
    <w:tblStylePr w:type="band1Horz">
      <w:tblPr/>
      <w:tcPr>
        <w:tcBorders>
          <w:insideH w:val="single" w:sz="6" w:space="0" w:color="8C2314" w:themeColor="accent5"/>
          <w:insideV w:val="single" w:sz="6" w:space="0" w:color="8C2314" w:themeColor="accent5"/>
        </w:tcBorders>
        <w:shd w:val="clear" w:color="auto" w:fill="E976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5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5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5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9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02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02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02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02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2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25F7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D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2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2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2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2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B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BD1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5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9C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9C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9C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9C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BE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BE1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B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31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31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31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31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76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7666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bottom w:val="single" w:sz="8" w:space="0" w:color="4545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545" w:themeColor="accent1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545" w:themeColor="accent1"/>
          <w:bottom w:val="single" w:sz="8" w:space="0" w:color="454545" w:themeColor="accent1"/>
        </w:tcBorders>
      </w:tc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shd w:val="clear" w:color="auto" w:fill="D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bottom w:val="single" w:sz="8" w:space="0" w:color="0802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0238" w:themeColor="accent2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080238" w:themeColor="accent2"/>
          <w:bottom w:val="single" w:sz="8" w:space="0" w:color="0802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0238" w:themeColor="accent2"/>
          <w:bottom w:val="single" w:sz="8" w:space="0" w:color="080238" w:themeColor="accent2"/>
        </w:tcBorders>
      </w:tcPr>
    </w:tblStylePr>
    <w:tblStylePr w:type="band1Vert">
      <w:tblPr/>
      <w:tcPr>
        <w:shd w:val="clear" w:color="auto" w:fill="9E92FB" w:themeFill="accent2" w:themeFillTint="3F"/>
      </w:tcPr>
    </w:tblStylePr>
    <w:tblStylePr w:type="band1Horz">
      <w:tblPr/>
      <w:tcPr>
        <w:shd w:val="clear" w:color="auto" w:fill="9E92F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bottom w:val="single" w:sz="8" w:space="0" w:color="1E52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260" w:themeColor="accent3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1E5260" w:themeColor="accent3"/>
          <w:bottom w:val="single" w:sz="8" w:space="0" w:color="1E52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260" w:themeColor="accent3"/>
          <w:bottom w:val="single" w:sz="8" w:space="0" w:color="1E5260" w:themeColor="accent3"/>
        </w:tcBorders>
      </w:tcPr>
    </w:tblStylePr>
    <w:tblStylePr w:type="band1Vert">
      <w:tblPr/>
      <w:tcPr>
        <w:shd w:val="clear" w:color="auto" w:fill="B6DDE8" w:themeFill="accent3" w:themeFillTint="3F"/>
      </w:tcPr>
    </w:tblStylePr>
    <w:tblStylePr w:type="band1Horz">
      <w:tblPr/>
      <w:tcPr>
        <w:shd w:val="clear" w:color="auto" w:fill="B6DD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bottom w:val="single" w:sz="8" w:space="0" w:color="DDD9C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9C3" w:themeColor="accent4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DDD9C3" w:themeColor="accent4"/>
          <w:bottom w:val="single" w:sz="8" w:space="0" w:color="DDD9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9C3" w:themeColor="accent4"/>
          <w:bottom w:val="single" w:sz="8" w:space="0" w:color="DDD9C3" w:themeColor="accent4"/>
        </w:tcBorders>
      </w:tcPr>
    </w:tblStylePr>
    <w:tblStylePr w:type="band1Vert">
      <w:tblPr/>
      <w:tcPr>
        <w:shd w:val="clear" w:color="auto" w:fill="F6F5F0" w:themeFill="accent4" w:themeFillTint="3F"/>
      </w:tcPr>
    </w:tblStylePr>
    <w:tblStylePr w:type="band1Horz">
      <w:tblPr/>
      <w:tcPr>
        <w:shd w:val="clear" w:color="auto" w:fill="F6F5F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bottom w:val="single" w:sz="8" w:space="0" w:color="8C231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314" w:themeColor="accent5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8C2314" w:themeColor="accent5"/>
          <w:bottom w:val="single" w:sz="8" w:space="0" w:color="8C231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314" w:themeColor="accent5"/>
          <w:bottom w:val="single" w:sz="8" w:space="0" w:color="8C2314" w:themeColor="accent5"/>
        </w:tcBorders>
      </w:tcPr>
    </w:tblStylePr>
    <w:tblStylePr w:type="band1Vert">
      <w:tblPr/>
      <w:tcPr>
        <w:shd w:val="clear" w:color="auto" w:fill="F4BBB3" w:themeFill="accent5" w:themeFillTint="3F"/>
      </w:tcPr>
    </w:tblStylePr>
    <w:tblStylePr w:type="band1Horz">
      <w:tblPr/>
      <w:tcPr>
        <w:shd w:val="clear" w:color="auto" w:fill="F4BBB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C7C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8C2314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4545" w:themeColor="accent1"/>
        <w:left w:val="single" w:sz="8" w:space="0" w:color="454545" w:themeColor="accent1"/>
        <w:bottom w:val="single" w:sz="8" w:space="0" w:color="454545" w:themeColor="accent1"/>
        <w:right w:val="single" w:sz="8" w:space="0" w:color="4545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5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45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5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5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80238" w:themeColor="accent2"/>
        <w:left w:val="single" w:sz="8" w:space="0" w:color="080238" w:themeColor="accent2"/>
        <w:bottom w:val="single" w:sz="8" w:space="0" w:color="080238" w:themeColor="accent2"/>
        <w:right w:val="single" w:sz="8" w:space="0" w:color="0802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02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02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02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02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9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9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260" w:themeColor="accent3"/>
        <w:left w:val="single" w:sz="8" w:space="0" w:color="1E5260" w:themeColor="accent3"/>
        <w:bottom w:val="single" w:sz="8" w:space="0" w:color="1E5260" w:themeColor="accent3"/>
        <w:right w:val="single" w:sz="8" w:space="0" w:color="1E52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2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E52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2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2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D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D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9C3" w:themeColor="accent4"/>
        <w:left w:val="single" w:sz="8" w:space="0" w:color="DDD9C3" w:themeColor="accent4"/>
        <w:bottom w:val="single" w:sz="8" w:space="0" w:color="DDD9C3" w:themeColor="accent4"/>
        <w:right w:val="single" w:sz="8" w:space="0" w:color="DDD9C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9C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9C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9C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9C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5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314" w:themeColor="accent5"/>
        <w:left w:val="single" w:sz="8" w:space="0" w:color="8C2314" w:themeColor="accent5"/>
        <w:bottom w:val="single" w:sz="8" w:space="0" w:color="8C2314" w:themeColor="accent5"/>
        <w:right w:val="single" w:sz="8" w:space="0" w:color="8C231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31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231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31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31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B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B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C7C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737373" w:themeColor="accent1" w:themeTint="BF"/>
        <w:left w:val="single" w:sz="8" w:space="0" w:color="737373" w:themeColor="accent1" w:themeTint="BF"/>
        <w:bottom w:val="single" w:sz="8" w:space="0" w:color="737373" w:themeColor="accent1" w:themeTint="BF"/>
        <w:right w:val="single" w:sz="8" w:space="0" w:color="737373" w:themeColor="accent1" w:themeTint="BF"/>
        <w:insideH w:val="single" w:sz="8" w:space="0" w:color="7373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373" w:themeColor="accent1" w:themeTint="BF"/>
          <w:left w:val="single" w:sz="8" w:space="0" w:color="737373" w:themeColor="accent1" w:themeTint="BF"/>
          <w:bottom w:val="single" w:sz="8" w:space="0" w:color="737373" w:themeColor="accent1" w:themeTint="BF"/>
          <w:right w:val="single" w:sz="8" w:space="0" w:color="7373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1706A5" w:themeColor="accent2" w:themeTint="BF"/>
        <w:left w:val="single" w:sz="8" w:space="0" w:color="1706A5" w:themeColor="accent2" w:themeTint="BF"/>
        <w:bottom w:val="single" w:sz="8" w:space="0" w:color="1706A5" w:themeColor="accent2" w:themeTint="BF"/>
        <w:right w:val="single" w:sz="8" w:space="0" w:color="1706A5" w:themeColor="accent2" w:themeTint="BF"/>
        <w:insideH w:val="single" w:sz="8" w:space="0" w:color="1706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06A5" w:themeColor="accent2" w:themeTint="BF"/>
          <w:left w:val="single" w:sz="8" w:space="0" w:color="1706A5" w:themeColor="accent2" w:themeTint="BF"/>
          <w:bottom w:val="single" w:sz="8" w:space="0" w:color="1706A5" w:themeColor="accent2" w:themeTint="BF"/>
          <w:right w:val="single" w:sz="8" w:space="0" w:color="1706A5" w:themeColor="accent2" w:themeTint="BF"/>
          <w:insideH w:val="nil"/>
          <w:insideV w:val="nil"/>
        </w:tcBorders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06A5" w:themeColor="accent2" w:themeTint="BF"/>
          <w:left w:val="single" w:sz="8" w:space="0" w:color="1706A5" w:themeColor="accent2" w:themeTint="BF"/>
          <w:bottom w:val="single" w:sz="8" w:space="0" w:color="1706A5" w:themeColor="accent2" w:themeTint="BF"/>
          <w:right w:val="single" w:sz="8" w:space="0" w:color="1706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9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3590A9" w:themeColor="accent3" w:themeTint="BF"/>
        <w:left w:val="single" w:sz="8" w:space="0" w:color="3590A9" w:themeColor="accent3" w:themeTint="BF"/>
        <w:bottom w:val="single" w:sz="8" w:space="0" w:color="3590A9" w:themeColor="accent3" w:themeTint="BF"/>
        <w:right w:val="single" w:sz="8" w:space="0" w:color="3590A9" w:themeColor="accent3" w:themeTint="BF"/>
        <w:insideH w:val="single" w:sz="8" w:space="0" w:color="3590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90A9" w:themeColor="accent3" w:themeTint="BF"/>
          <w:left w:val="single" w:sz="8" w:space="0" w:color="3590A9" w:themeColor="accent3" w:themeTint="BF"/>
          <w:bottom w:val="single" w:sz="8" w:space="0" w:color="3590A9" w:themeColor="accent3" w:themeTint="BF"/>
          <w:right w:val="single" w:sz="8" w:space="0" w:color="3590A9" w:themeColor="accent3" w:themeTint="BF"/>
          <w:insideH w:val="nil"/>
          <w:insideV w:val="nil"/>
        </w:tcBorders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0A9" w:themeColor="accent3" w:themeTint="BF"/>
          <w:left w:val="single" w:sz="8" w:space="0" w:color="3590A9" w:themeColor="accent3" w:themeTint="BF"/>
          <w:bottom w:val="single" w:sz="8" w:space="0" w:color="3590A9" w:themeColor="accent3" w:themeTint="BF"/>
          <w:right w:val="single" w:sz="8" w:space="0" w:color="3590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D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D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E5E2D1" w:themeColor="accent4" w:themeTint="BF"/>
        <w:left w:val="single" w:sz="8" w:space="0" w:color="E5E2D1" w:themeColor="accent4" w:themeTint="BF"/>
        <w:bottom w:val="single" w:sz="8" w:space="0" w:color="E5E2D1" w:themeColor="accent4" w:themeTint="BF"/>
        <w:right w:val="single" w:sz="8" w:space="0" w:color="E5E2D1" w:themeColor="accent4" w:themeTint="BF"/>
        <w:insideH w:val="single" w:sz="8" w:space="0" w:color="E5E2D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D1" w:themeColor="accent4" w:themeTint="BF"/>
          <w:left w:val="single" w:sz="8" w:space="0" w:color="E5E2D1" w:themeColor="accent4" w:themeTint="BF"/>
          <w:bottom w:val="single" w:sz="8" w:space="0" w:color="E5E2D1" w:themeColor="accent4" w:themeTint="BF"/>
          <w:right w:val="single" w:sz="8" w:space="0" w:color="E5E2D1" w:themeColor="accent4" w:themeTint="BF"/>
          <w:insideH w:val="nil"/>
          <w:insideV w:val="nil"/>
        </w:tcBorders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1" w:themeColor="accent4" w:themeTint="BF"/>
          <w:left w:val="single" w:sz="8" w:space="0" w:color="E5E2D1" w:themeColor="accent4" w:themeTint="BF"/>
          <w:bottom w:val="single" w:sz="8" w:space="0" w:color="E5E2D1" w:themeColor="accent4" w:themeTint="BF"/>
          <w:right w:val="single" w:sz="8" w:space="0" w:color="E5E2D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D8351F" w:themeColor="accent5" w:themeTint="BF"/>
        <w:left w:val="single" w:sz="8" w:space="0" w:color="D8351F" w:themeColor="accent5" w:themeTint="BF"/>
        <w:bottom w:val="single" w:sz="8" w:space="0" w:color="D8351F" w:themeColor="accent5" w:themeTint="BF"/>
        <w:right w:val="single" w:sz="8" w:space="0" w:color="D8351F" w:themeColor="accent5" w:themeTint="BF"/>
        <w:insideH w:val="single" w:sz="8" w:space="0" w:color="D835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51F" w:themeColor="accent5" w:themeTint="BF"/>
          <w:left w:val="single" w:sz="8" w:space="0" w:color="D8351F" w:themeColor="accent5" w:themeTint="BF"/>
          <w:bottom w:val="single" w:sz="8" w:space="0" w:color="D8351F" w:themeColor="accent5" w:themeTint="BF"/>
          <w:right w:val="single" w:sz="8" w:space="0" w:color="D8351F" w:themeColor="accent5" w:themeTint="BF"/>
          <w:insideH w:val="nil"/>
          <w:insideV w:val="nil"/>
        </w:tcBorders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51F" w:themeColor="accent5" w:themeTint="BF"/>
          <w:left w:val="single" w:sz="8" w:space="0" w:color="D8351F" w:themeColor="accent5" w:themeTint="BF"/>
          <w:bottom w:val="single" w:sz="8" w:space="0" w:color="D8351F" w:themeColor="accent5" w:themeTint="BF"/>
          <w:right w:val="single" w:sz="8" w:space="0" w:color="D835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B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B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7C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5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5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02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02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02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2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2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2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9C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9C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9C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31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31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31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C7C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C7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3C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5"/>
    <w:semiHidden/>
    <w:qFormat/>
    <w:rsid w:val="000C1168"/>
    <w:pPr>
      <w:spacing w:after="0" w:line="240" w:lineRule="auto"/>
      <w:jc w:val="both"/>
    </w:pPr>
    <w:rPr>
      <w:rFonts w:ascii="Georgia" w:hAnsi="Georgia"/>
      <w:spacing w:val="6"/>
      <w:sz w:val="20"/>
      <w:lang w:val="da-DK"/>
    </w:rPr>
  </w:style>
  <w:style w:type="paragraph" w:styleId="NormalIndent">
    <w:name w:val="Normal Indent"/>
    <w:basedOn w:val="Normal"/>
    <w:uiPriority w:val="99"/>
    <w:semiHidden/>
    <w:rsid w:val="001C7C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C7CB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3C42"/>
    <w:rPr>
      <w:rFonts w:ascii="Georgia" w:hAnsi="Georgia"/>
      <w:sz w:val="20"/>
      <w:lang w:val="da-DK"/>
    </w:rPr>
  </w:style>
  <w:style w:type="paragraph" w:styleId="PlainText">
    <w:name w:val="Plain Text"/>
    <w:basedOn w:val="Normal"/>
    <w:link w:val="PlainTextChar"/>
    <w:uiPriority w:val="99"/>
    <w:semiHidden/>
    <w:rsid w:val="001C7CB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C42"/>
    <w:rPr>
      <w:rFonts w:ascii="Consolas" w:hAnsi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C7C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F3C42"/>
    <w:rPr>
      <w:rFonts w:ascii="Georgia" w:hAnsi="Georgia"/>
      <w:i/>
      <w:iCs/>
      <w:color w:val="000000" w:themeColor="text1"/>
      <w:sz w:val="20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7C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3C42"/>
    <w:rPr>
      <w:rFonts w:ascii="Georgia" w:hAnsi="Georgia"/>
      <w:sz w:val="20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1C7CB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3C42"/>
    <w:rPr>
      <w:rFonts w:ascii="Georgia" w:hAnsi="Georgia"/>
      <w:sz w:val="20"/>
      <w:lang w:val="da-DK"/>
    </w:rPr>
  </w:style>
  <w:style w:type="character" w:styleId="Strong">
    <w:name w:val="Strong"/>
    <w:basedOn w:val="DefaultParagraphFont"/>
    <w:uiPriority w:val="22"/>
    <w:semiHidden/>
    <w:qFormat/>
    <w:rsid w:val="001C7CB7"/>
    <w:rPr>
      <w:b/>
      <w:bCs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C7CB7"/>
    <w:pPr>
      <w:spacing w:after="0" w:line="29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7CB7"/>
    <w:pPr>
      <w:spacing w:after="0" w:line="29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C7CB7"/>
    <w:pPr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rsid w:val="001C7CB7"/>
  </w:style>
  <w:style w:type="table" w:styleId="TableProfessional">
    <w:name w:val="Table Professional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7CB7"/>
    <w:pPr>
      <w:spacing w:after="0" w:line="29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7CB7"/>
    <w:pPr>
      <w:spacing w:after="0" w:line="29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uiPriority w:val="6"/>
    <w:semiHidden/>
    <w:rsid w:val="005B0CFE"/>
    <w:pPr>
      <w:tabs>
        <w:tab w:val="left" w:pos="8505"/>
      </w:tabs>
      <w:ind w:left="709" w:right="567"/>
    </w:pPr>
  </w:style>
  <w:style w:type="paragraph" w:styleId="TOC7">
    <w:name w:val="toc 7"/>
    <w:basedOn w:val="Normal"/>
    <w:next w:val="Normal"/>
    <w:uiPriority w:val="6"/>
    <w:semiHidden/>
    <w:rsid w:val="002F3C42"/>
    <w:pPr>
      <w:spacing w:after="100"/>
      <w:ind w:right="567"/>
    </w:pPr>
  </w:style>
  <w:style w:type="paragraph" w:styleId="TOC8">
    <w:name w:val="toc 8"/>
    <w:basedOn w:val="Normal"/>
    <w:next w:val="Normal"/>
    <w:uiPriority w:val="6"/>
    <w:semiHidden/>
    <w:rsid w:val="002F3C42"/>
    <w:pPr>
      <w:spacing w:after="100"/>
      <w:ind w:right="567"/>
    </w:pPr>
  </w:style>
  <w:style w:type="paragraph" w:styleId="TOC9">
    <w:name w:val="toc 9"/>
    <w:basedOn w:val="Normal"/>
    <w:next w:val="Normal"/>
    <w:uiPriority w:val="6"/>
    <w:semiHidden/>
    <w:rsid w:val="002F3C42"/>
    <w:pPr>
      <w:spacing w:after="100"/>
      <w:ind w:right="567"/>
    </w:pPr>
  </w:style>
  <w:style w:type="paragraph" w:customStyle="1" w:styleId="TitelForside">
    <w:name w:val="Titel Forside"/>
    <w:basedOn w:val="Title"/>
    <w:uiPriority w:val="5"/>
    <w:qFormat/>
    <w:rsid w:val="00037610"/>
  </w:style>
  <w:style w:type="paragraph" w:customStyle="1" w:styleId="Titelvrige">
    <w:name w:val="Titel øvrige"/>
    <w:basedOn w:val="Normal"/>
    <w:uiPriority w:val="4"/>
    <w:qFormat/>
    <w:rsid w:val="00DE241B"/>
    <w:rPr>
      <w:b/>
    </w:rPr>
  </w:style>
  <w:style w:type="paragraph" w:customStyle="1" w:styleId="BH01">
    <w:name w:val="BH01"/>
    <w:basedOn w:val="Normal"/>
    <w:rsid w:val="00387B89"/>
    <w:pPr>
      <w:framePr w:w="1993" w:h="2281" w:hSpace="141" w:wrap="around" w:vAnchor="text" w:hAnchor="page" w:x="9310" w:y="47"/>
      <w:spacing w:line="300" w:lineRule="atLeast"/>
      <w:jc w:val="left"/>
    </w:pPr>
    <w:rPr>
      <w:rFonts w:eastAsia="Times New Roman" w:cs="Times New Roman"/>
      <w:sz w:val="14"/>
      <w:szCs w:val="20"/>
      <w:lang w:eastAsia="da-DK"/>
    </w:rPr>
  </w:style>
  <w:style w:type="paragraph" w:customStyle="1" w:styleId="Kolofon">
    <w:name w:val="Kolofon"/>
    <w:basedOn w:val="Normal"/>
    <w:uiPriority w:val="4"/>
    <w:qFormat/>
    <w:rsid w:val="006232C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avokat\Skabelon\Dokument%20-%20DK.dotm" TargetMode="External"/></Relationships>
</file>

<file path=word/theme/theme1.xml><?xml version="1.0" encoding="utf-8"?>
<a:theme xmlns:a="http://schemas.openxmlformats.org/drawingml/2006/main" name="Office Theme">
  <a:themeElements>
    <a:clrScheme name="Bruun og Hjejle">
      <a:dk1>
        <a:sysClr val="windowText" lastClr="000000"/>
      </a:dk1>
      <a:lt1>
        <a:sysClr val="window" lastClr="FFFFFF"/>
      </a:lt1>
      <a:dk2>
        <a:srgbClr val="8C2314"/>
      </a:dk2>
      <a:lt2>
        <a:srgbClr val="D9D9D9"/>
      </a:lt2>
      <a:accent1>
        <a:srgbClr val="454545"/>
      </a:accent1>
      <a:accent2>
        <a:srgbClr val="080238"/>
      </a:accent2>
      <a:accent3>
        <a:srgbClr val="1E5260"/>
      </a:accent3>
      <a:accent4>
        <a:srgbClr val="DDD9C3"/>
      </a:accent4>
      <a:accent5>
        <a:srgbClr val="8C2314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un og Hjejl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BE478E0D5F4F92C96BD646A37782" ma:contentTypeVersion="2" ma:contentTypeDescription="Create a new document." ma:contentTypeScope="" ma:versionID="017ddb7956cfb09bfe0f5a78b12ddfb4">
  <xsd:schema xmlns:xsd="http://www.w3.org/2001/XMLSchema" xmlns:xs="http://www.w3.org/2001/XMLSchema" xmlns:p="http://schemas.microsoft.com/office/2006/metadata/properties" xmlns:ns1="http://schemas.microsoft.com/sharepoint/v3" xmlns:ns2="3ce3c862-9d67-400f-a102-63ab1de1b628" targetNamespace="http://schemas.microsoft.com/office/2006/metadata/properties" ma:root="true" ma:fieldsID="dee2e71162800736d1bf5e49bfcdfef3" ns1:_="" ns2:_="">
    <xsd:import namespace="http://schemas.microsoft.com/sharepoint/v3"/>
    <xsd:import namespace="3ce3c862-9d67-400f-a102-63ab1de1b6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Used" minOccurs="0"/>
                <xsd:element ref="ns2:LastAccess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c862-9d67-400f-a102-63ab1de1b628" elementFormDefault="qualified">
    <xsd:import namespace="http://schemas.microsoft.com/office/2006/documentManagement/types"/>
    <xsd:import namespace="http://schemas.microsoft.com/office/infopath/2007/PartnerControls"/>
    <xsd:element name="IsUsed" ma:index="10" nillable="true" ma:displayName="IsUsed" ma:internalName="IsUsed">
      <xsd:simpleType>
        <xsd:restriction base="dms:Boolean"/>
      </xsd:simpleType>
    </xsd:element>
    <xsd:element name="LastAccessedDate" ma:index="11" nillable="true" ma:displayName="LastAccessedDate" ma:internalName="LastAcces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ccessedDate xmlns="3ce3c862-9d67-400f-a102-63ab1de1b628">2019-01-18T10:43:00+00:00</LastAccessedDate>
    <PublishingExpirationDate xmlns="http://schemas.microsoft.com/sharepoint/v3" xsi:nil="true"/>
    <IsUsed xmlns="3ce3c862-9d67-400f-a102-63ab1de1b628">false</IsUse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6036D-BF3A-498B-A848-08583C7E7925}"/>
</file>

<file path=customXml/itemProps2.xml><?xml version="1.0" encoding="utf-8"?>
<ds:datastoreItem xmlns:ds="http://schemas.openxmlformats.org/officeDocument/2006/customXml" ds:itemID="{848D4EFB-4ACF-4B08-BEAE-C30E101D44CE}"/>
</file>

<file path=customXml/itemProps3.xml><?xml version="1.0" encoding="utf-8"?>
<ds:datastoreItem xmlns:ds="http://schemas.openxmlformats.org/officeDocument/2006/customXml" ds:itemID="{8AA9097B-1CE3-4469-9FB4-6CCD92BC6AEA}"/>
</file>

<file path=customXml/itemProps4.xml><?xml version="1.0" encoding="utf-8"?>
<ds:datastoreItem xmlns:ds="http://schemas.openxmlformats.org/officeDocument/2006/customXml" ds:itemID="{04A4FD65-EF9C-4E57-9D53-D8FADE82694C}"/>
</file>

<file path=docProps/app.xml><?xml version="1.0" encoding="utf-8"?>
<Properties xmlns="http://schemas.openxmlformats.org/officeDocument/2006/extended-properties" xmlns:vt="http://schemas.openxmlformats.org/officeDocument/2006/docPropsVTypes">
  <Template>Dokument - DK</Template>
  <TotalTime>0</TotalTime>
  <Pages>4</Pages>
  <Words>882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Bruun &amp; Hjejle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Bruun &amp; Hjejle</dc:creator>
  <cp:lastModifiedBy>Emma Skov</cp:lastModifiedBy>
  <cp:revision>2</cp:revision>
  <cp:lastPrinted>2017-06-06T12:27:00Z</cp:lastPrinted>
  <dcterms:created xsi:type="dcterms:W3CDTF">2017-06-29T11:28:00Z</dcterms:created>
  <dcterms:modified xsi:type="dcterms:W3CDTF">2017-06-29T11:28:00Z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5dokID">
    <vt:lpwstr>2081053</vt:lpwstr>
  </property>
  <property fmtid="{D5CDD505-2E9C-101B-9397-08002B2CF9AE}" pid="3" name="ContentTypeId">
    <vt:lpwstr>0x0101002973BE478E0D5F4F92C96BD646A37782</vt:lpwstr>
  </property>
</Properties>
</file>